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DB" w:rsidRPr="00111A29" w:rsidRDefault="00F655DB" w:rsidP="00F655DB">
      <w:pPr>
        <w:jc w:val="center"/>
        <w:rPr>
          <w:rFonts w:ascii="Avenir Black" w:hAnsi="Avenir Black"/>
          <w:color w:val="FF0000"/>
          <w:sz w:val="28"/>
        </w:rPr>
      </w:pPr>
      <w:r w:rsidRPr="00111A29">
        <w:rPr>
          <w:rFonts w:ascii="Avenir Black" w:hAnsi="Avenir Black"/>
          <w:color w:val="FF0000"/>
          <w:sz w:val="28"/>
        </w:rPr>
        <w:t>Brick Math</w:t>
      </w:r>
    </w:p>
    <w:p w:rsidR="00F655DB" w:rsidRPr="00E714A5" w:rsidRDefault="0034795E" w:rsidP="00F655DB">
      <w:pPr>
        <w:jc w:val="center"/>
        <w:rPr>
          <w:rFonts w:ascii="Avenir Black" w:hAnsi="Avenir Black"/>
          <w:i/>
          <w:color w:val="FF0000"/>
          <w:sz w:val="28"/>
        </w:rPr>
      </w:pPr>
      <w:r>
        <w:rPr>
          <w:rFonts w:ascii="Avenir Black" w:hAnsi="Avenir Black"/>
          <w:i/>
          <w:color w:val="FF0000"/>
          <w:sz w:val="28"/>
        </w:rPr>
        <w:t>Advanced Measurement and Geometry</w:t>
      </w:r>
      <w:r w:rsidR="00F655DB" w:rsidRPr="00E714A5">
        <w:rPr>
          <w:rFonts w:ascii="Avenir Black" w:hAnsi="Avenir Black"/>
          <w:i/>
          <w:color w:val="FF0000"/>
          <w:sz w:val="28"/>
        </w:rPr>
        <w:t xml:space="preserve"> Using LEGO® Bricks</w:t>
      </w:r>
    </w:p>
    <w:p w:rsidR="00F655DB" w:rsidRPr="00111A29" w:rsidRDefault="00E05803" w:rsidP="00F655DB">
      <w:pPr>
        <w:jc w:val="center"/>
        <w:rPr>
          <w:rFonts w:ascii="Avenir Black" w:hAnsi="Avenir Black"/>
          <w:sz w:val="28"/>
        </w:rPr>
      </w:pPr>
      <w:r>
        <w:rPr>
          <w:rFonts w:ascii="Avenir Black" w:hAnsi="Avenir Black"/>
          <w:sz w:val="28"/>
        </w:rPr>
        <w:t>Student</w:t>
      </w:r>
      <w:r w:rsidR="00F655DB" w:rsidRPr="00111A29">
        <w:rPr>
          <w:rFonts w:ascii="Avenir Black" w:hAnsi="Avenir Black"/>
          <w:sz w:val="28"/>
        </w:rPr>
        <w:t xml:space="preserve"> Assessments</w:t>
      </w:r>
      <w:r w:rsidR="0034795E">
        <w:rPr>
          <w:rFonts w:ascii="Avenir Black" w:hAnsi="Avenir Black"/>
          <w:sz w:val="28"/>
        </w:rPr>
        <w:t xml:space="preserve"> </w:t>
      </w:r>
      <w:r w:rsidR="00F655DB" w:rsidRPr="00111A29">
        <w:rPr>
          <w:rFonts w:ascii="Avenir Black" w:hAnsi="Avenir Black"/>
          <w:sz w:val="28"/>
        </w:rPr>
        <w:t xml:space="preserve">Answer Key </w:t>
      </w:r>
    </w:p>
    <w:p w:rsidR="00F655DB" w:rsidRDefault="00F655DB" w:rsidP="00F655DB">
      <w:pPr>
        <w:jc w:val="center"/>
      </w:pPr>
    </w:p>
    <w:p w:rsidR="00F655DB" w:rsidRDefault="00F655DB" w:rsidP="00F655DB">
      <w:pPr>
        <w:jc w:val="center"/>
      </w:pPr>
    </w:p>
    <w:p w:rsidR="00F655DB" w:rsidRPr="00E05803" w:rsidRDefault="00F655DB" w:rsidP="00F655DB">
      <w:pPr>
        <w:jc w:val="center"/>
        <w:rPr>
          <w:b/>
        </w:rPr>
      </w:pPr>
      <w:r w:rsidRPr="00E05803">
        <w:rPr>
          <w:b/>
        </w:rPr>
        <w:t>Chapter 1</w:t>
      </w:r>
    </w:p>
    <w:p w:rsidR="00F655DB" w:rsidRDefault="00F655DB" w:rsidP="00F655DB">
      <w:pPr>
        <w:jc w:val="center"/>
      </w:pPr>
    </w:p>
    <w:p w:rsidR="00F655DB" w:rsidRDefault="00816573" w:rsidP="005415D3">
      <w:r>
        <w:t xml:space="preserve">1. </w:t>
      </w:r>
      <w:r w:rsidR="00477A97">
        <w:t>B</w:t>
      </w:r>
      <w:r w:rsidR="00395451">
        <w:t xml:space="preserve"> (2S + 2S = P)</w:t>
      </w:r>
    </w:p>
    <w:p w:rsidR="00816573" w:rsidRDefault="00816573" w:rsidP="00816573">
      <w:pPr>
        <w:ind w:left="360"/>
      </w:pPr>
    </w:p>
    <w:p w:rsidR="00F655DB" w:rsidRDefault="00816573" w:rsidP="005415D3">
      <w:r>
        <w:t xml:space="preserve">2. </w:t>
      </w:r>
      <w:r w:rsidR="00604D3B">
        <w:t>Answers will vary with drawing</w:t>
      </w:r>
      <w:r w:rsidR="00071711">
        <w:t>, but s</w:t>
      </w:r>
      <w:r w:rsidR="00604D3B">
        <w:t xml:space="preserve">tudents should </w:t>
      </w:r>
      <w:r w:rsidR="00C06BEE">
        <w:t xml:space="preserve">explain their thinking process for finding perimeter in one of two ways: </w:t>
      </w:r>
      <w:r w:rsidR="00B71561">
        <w:t xml:space="preserve">(1) </w:t>
      </w:r>
      <w:r w:rsidR="003F64BA">
        <w:t>by adding all the side measures together,</w:t>
      </w:r>
      <w:r w:rsidR="00604D3B">
        <w:t xml:space="preserve"> </w:t>
      </w:r>
      <w:r w:rsidR="003F64BA">
        <w:t xml:space="preserve">or </w:t>
      </w:r>
      <w:r w:rsidR="00B71561">
        <w:t xml:space="preserve">(2) </w:t>
      </w:r>
      <w:r w:rsidR="00604D3B">
        <w:t xml:space="preserve">by first finding the length and doubling it, then finding the width and doubling it, then adding </w:t>
      </w:r>
      <w:r w:rsidR="00071711">
        <w:t>those two number</w:t>
      </w:r>
      <w:r w:rsidR="00B71561">
        <w:t>s</w:t>
      </w:r>
      <w:r w:rsidR="00604D3B">
        <w:t xml:space="preserve"> together</w:t>
      </w:r>
      <w:r w:rsidR="00071711">
        <w:t>.</w:t>
      </w:r>
      <w:r w:rsidR="003F64BA">
        <w:t xml:space="preserve"> </w:t>
      </w:r>
    </w:p>
    <w:p w:rsidR="00816573" w:rsidRDefault="00816573" w:rsidP="005415D3"/>
    <w:p w:rsidR="00756D57" w:rsidRDefault="00816573" w:rsidP="00756D57">
      <w:r>
        <w:t xml:space="preserve">3. </w:t>
      </w:r>
      <w:r w:rsidR="00756D57">
        <w:t xml:space="preserve">Perimeter measures the distance around the outside of a given shape. </w:t>
      </w:r>
    </w:p>
    <w:p w:rsidR="00816573" w:rsidRDefault="00816573" w:rsidP="005415D3"/>
    <w:p w:rsidR="00756D57" w:rsidRDefault="00816573" w:rsidP="00756D57">
      <w:r>
        <w:t xml:space="preserve">4. </w:t>
      </w:r>
      <w:r w:rsidR="00756D57">
        <w:t xml:space="preserve">34 studs </w:t>
      </w:r>
    </w:p>
    <w:p w:rsidR="00756D57" w:rsidRDefault="00756D57" w:rsidP="00756D57">
      <w:r>
        <w:t xml:space="preserve">Using one to one correspondence, students should count the studs on each side and add them together. </w:t>
      </w:r>
      <w:r w:rsidR="00CF7E49">
        <w:t>(</w:t>
      </w:r>
      <w:r w:rsidR="002E7899">
        <w:t>3</w:t>
      </w:r>
      <w:r w:rsidR="00CF7E49">
        <w:t xml:space="preserve"> + 2 + </w:t>
      </w:r>
      <w:r w:rsidR="002E7899">
        <w:t>5</w:t>
      </w:r>
      <w:r w:rsidR="00CF7E49">
        <w:t xml:space="preserve"> + </w:t>
      </w:r>
      <w:r w:rsidR="002E7899">
        <w:t>7</w:t>
      </w:r>
      <w:r w:rsidR="00CF7E49">
        <w:t xml:space="preserve"> + 8 + </w:t>
      </w:r>
      <w:r w:rsidR="002E7899">
        <w:t>9</w:t>
      </w:r>
      <w:r w:rsidR="00CF7E49">
        <w:t xml:space="preserve"> = </w:t>
      </w:r>
      <w:r w:rsidR="002E7899">
        <w:t>34)</w:t>
      </w:r>
    </w:p>
    <w:p w:rsidR="00CE6A5E" w:rsidRDefault="00CE6A5E" w:rsidP="00C04056">
      <w:pPr>
        <w:pStyle w:val="ListParagraph"/>
        <w:ind w:left="0"/>
      </w:pPr>
    </w:p>
    <w:p w:rsidR="008E2A88" w:rsidRDefault="008E2A88" w:rsidP="00C04056">
      <w:pPr>
        <w:pStyle w:val="ListParagraph"/>
        <w:ind w:left="0"/>
      </w:pPr>
    </w:p>
    <w:p w:rsidR="009842A5" w:rsidRDefault="009842A5">
      <w:pPr>
        <w:rPr>
          <w:b/>
        </w:rPr>
      </w:pPr>
    </w:p>
    <w:p w:rsidR="00C94367" w:rsidRDefault="00C94367">
      <w:pPr>
        <w:rPr>
          <w:b/>
        </w:rPr>
      </w:pPr>
      <w:r>
        <w:rPr>
          <w:b/>
        </w:rPr>
        <w:br w:type="page"/>
      </w:r>
    </w:p>
    <w:p w:rsidR="008E2A88" w:rsidRPr="00E05803" w:rsidRDefault="008E2A88" w:rsidP="005415D3">
      <w:pPr>
        <w:jc w:val="center"/>
        <w:rPr>
          <w:b/>
        </w:rPr>
      </w:pPr>
      <w:r w:rsidRPr="00E05803">
        <w:rPr>
          <w:b/>
        </w:rPr>
        <w:t>Chapter 2</w:t>
      </w:r>
    </w:p>
    <w:p w:rsidR="008E2A88" w:rsidRDefault="008E2A88" w:rsidP="008E2A88">
      <w:pPr>
        <w:pStyle w:val="ListParagraph"/>
        <w:jc w:val="center"/>
      </w:pPr>
    </w:p>
    <w:p w:rsidR="00525847" w:rsidRDefault="00F655DB" w:rsidP="00525847">
      <w:r>
        <w:t>1.</w:t>
      </w:r>
      <w:r w:rsidR="00525847">
        <w:t xml:space="preserve"> Area is the space that is taken up by the inside of a shape and is defined in units</w:t>
      </w:r>
      <w:r w:rsidR="00525847">
        <w:rPr>
          <w:vertAlign w:val="superscript"/>
        </w:rPr>
        <w:t>2</w:t>
      </w:r>
      <w:r w:rsidR="00525847">
        <w:t>.</w:t>
      </w:r>
    </w:p>
    <w:p w:rsidR="00E05803" w:rsidRDefault="00E05803" w:rsidP="008E2A88"/>
    <w:p w:rsidR="00955605" w:rsidRDefault="00F655DB" w:rsidP="00955605">
      <w:r>
        <w:t>2.</w:t>
      </w:r>
      <w:r w:rsidR="00EE1C5B">
        <w:t xml:space="preserve"> </w:t>
      </w:r>
      <w:r w:rsidR="00955605">
        <w:t>L x W</w:t>
      </w:r>
    </w:p>
    <w:p w:rsidR="00955605" w:rsidRDefault="00955605" w:rsidP="00955605"/>
    <w:p w:rsidR="004025A5" w:rsidRDefault="00033CEF" w:rsidP="00955605">
      <w:r>
        <w:t>3.</w:t>
      </w:r>
      <w:r w:rsidR="009A0A55">
        <w:t xml:space="preserve"> </w:t>
      </w:r>
      <w:r w:rsidR="00955605">
        <w:t>S</w:t>
      </w:r>
      <w:r w:rsidR="00955605" w:rsidRPr="00955605">
        <w:rPr>
          <w:vertAlign w:val="superscript"/>
        </w:rPr>
        <w:t xml:space="preserve">2 </w:t>
      </w:r>
      <w:r w:rsidR="00955605">
        <w:t>or L x W</w:t>
      </w:r>
    </w:p>
    <w:p w:rsidR="004025A5" w:rsidRDefault="004025A5" w:rsidP="00955605"/>
    <w:p w:rsidR="00955605" w:rsidRDefault="004025A5" w:rsidP="00955605">
      <w:r>
        <w:t>4. Answers will vary depending on the shape.</w:t>
      </w:r>
      <w:r w:rsidR="00585F6A">
        <w:t xml:space="preserve"> Students should show the length x width of the rectangle they create.</w:t>
      </w:r>
    </w:p>
    <w:p w:rsidR="008E2A88" w:rsidRDefault="008E2A88" w:rsidP="008E2A88"/>
    <w:p w:rsidR="008E2A88" w:rsidRPr="009842A5" w:rsidRDefault="00033CEF" w:rsidP="009842A5">
      <w:pPr>
        <w:jc w:val="center"/>
      </w:pPr>
      <w:r>
        <w:br w:type="page"/>
      </w:r>
      <w:r w:rsidR="008E2A88" w:rsidRPr="00E05803">
        <w:rPr>
          <w:b/>
        </w:rPr>
        <w:t>Chapter 3</w:t>
      </w:r>
    </w:p>
    <w:p w:rsidR="008E2A88" w:rsidRDefault="008E2A88" w:rsidP="008E2A88">
      <w:pPr>
        <w:jc w:val="center"/>
      </w:pPr>
    </w:p>
    <w:p w:rsidR="00E77148" w:rsidRDefault="00816573" w:rsidP="00E77148">
      <w:r>
        <w:t xml:space="preserve">1. </w:t>
      </w:r>
      <w:r w:rsidR="00E77148">
        <w:t xml:space="preserve">Area and perimeter are different because perimeter is the distance </w:t>
      </w:r>
      <w:r w:rsidR="00E77148" w:rsidRPr="00E77148">
        <w:rPr>
          <w:b/>
        </w:rPr>
        <w:t>around</w:t>
      </w:r>
      <w:r w:rsidR="00E77148">
        <w:t xml:space="preserve"> the shape and area is the amount of space </w:t>
      </w:r>
      <w:r w:rsidR="00E77148" w:rsidRPr="00E77148">
        <w:rPr>
          <w:b/>
        </w:rPr>
        <w:t>inside</w:t>
      </w:r>
      <w:r w:rsidR="00E77148">
        <w:t xml:space="preserve"> the shape. </w:t>
      </w:r>
    </w:p>
    <w:p w:rsidR="008E2A88" w:rsidRDefault="008E2A88" w:rsidP="00847408"/>
    <w:p w:rsidR="003120A1" w:rsidRDefault="00816573" w:rsidP="00AF019E">
      <w:r>
        <w:t xml:space="preserve">2. </w:t>
      </w:r>
      <w:r w:rsidR="00847408">
        <w:t xml:space="preserve">Decomposing a shape means dividing it into smaller </w:t>
      </w:r>
      <w:r w:rsidR="00CA429A">
        <w:t xml:space="preserve">and simpler </w:t>
      </w:r>
      <w:r w:rsidR="00847408">
        <w:t>parts</w:t>
      </w:r>
      <w:r w:rsidR="00CA429A">
        <w:t>, which</w:t>
      </w:r>
      <w:r w:rsidR="00847408">
        <w:t xml:space="preserve"> are easy to determine measureme</w:t>
      </w:r>
      <w:r w:rsidR="00AF019E">
        <w:t>nts such as area and perimeter.</w:t>
      </w:r>
    </w:p>
    <w:p w:rsidR="00816573" w:rsidRDefault="00816573" w:rsidP="00816573">
      <w:pPr>
        <w:ind w:left="360"/>
      </w:pPr>
    </w:p>
    <w:p w:rsidR="00C34628" w:rsidRDefault="00CF6D76">
      <w:r>
        <w:t>3.</w:t>
      </w:r>
      <w:r w:rsidR="00C34628">
        <w:t xml:space="preserve"> There are at least two common ways to create this model:</w:t>
      </w:r>
    </w:p>
    <w:p w:rsidR="00C9059B" w:rsidRDefault="00E84029" w:rsidP="00204608">
      <w:pPr>
        <w:ind w:left="360"/>
      </w:pPr>
      <w:r>
        <w:t>Option 1:</w:t>
      </w:r>
      <w:r w:rsidR="00204608">
        <w:t xml:space="preserve"> </w:t>
      </w:r>
      <w:r w:rsidR="00C34628">
        <w:t xml:space="preserve">create a 10 x 20-stud rectangle and divide the space within into three </w:t>
      </w:r>
      <w:r w:rsidR="001E04DE">
        <w:t>rectangular sections</w:t>
      </w:r>
      <w:r w:rsidR="00C9059B">
        <w:t xml:space="preserve"> of 90 studs, 60 studs, and 50 studs</w:t>
      </w:r>
    </w:p>
    <w:p w:rsidR="00C9059B" w:rsidRDefault="00E84029" w:rsidP="00204608">
      <w:pPr>
        <w:ind w:left="360"/>
      </w:pPr>
      <w:r>
        <w:t xml:space="preserve">Option 2: </w:t>
      </w:r>
      <w:r w:rsidR="00204608">
        <w:t xml:space="preserve"> </w:t>
      </w:r>
      <w:r w:rsidR="00C9059B">
        <w:t>create an 8 x 25-stud rectangle</w:t>
      </w:r>
      <w:r w:rsidR="008549CE">
        <w:t xml:space="preserve"> divide the space within into three rectangular sections of  </w:t>
      </w:r>
    </w:p>
    <w:p w:rsidR="008549CE" w:rsidRDefault="008549CE" w:rsidP="00204608">
      <w:pPr>
        <w:ind w:left="360"/>
      </w:pPr>
      <w:r>
        <w:t>88 studs, 64 studs, and 48 studs</w:t>
      </w:r>
    </w:p>
    <w:p w:rsidR="005415D3" w:rsidRDefault="008549CE">
      <w:r>
        <w:t xml:space="preserve">Option </w:t>
      </w:r>
      <w:r w:rsidR="00C94367">
        <w:t>1 is shown</w:t>
      </w:r>
      <w:r>
        <w:t>.</w:t>
      </w:r>
    </w:p>
    <w:p w:rsidR="00E84029" w:rsidRPr="003C7A66" w:rsidRDefault="001F1C4B" w:rsidP="00E84029">
      <w:pPr>
        <w:rPr>
          <w:vertAlign w:val="superscript"/>
        </w:rPr>
      </w:pPr>
      <w:r>
        <w:tab/>
      </w:r>
      <w:r w:rsidR="00E84029">
        <w:t>T</w:t>
      </w:r>
      <w:r w:rsidR="00376961">
        <w:t xml:space="preserve">he art area (blue) is 90 </w:t>
      </w:r>
      <w:r w:rsidR="00E84029">
        <w:t>studs</w:t>
      </w:r>
      <w:r w:rsidR="00E84029">
        <w:rPr>
          <w:vertAlign w:val="superscript"/>
        </w:rPr>
        <w:t>2</w:t>
      </w:r>
      <w:r>
        <w:t>.</w:t>
      </w:r>
    </w:p>
    <w:p w:rsidR="00E84029" w:rsidRDefault="001F1C4B" w:rsidP="00E84029">
      <w:pPr>
        <w:rPr>
          <w:vertAlign w:val="superscript"/>
        </w:rPr>
      </w:pPr>
      <w:r>
        <w:tab/>
      </w:r>
      <w:r w:rsidR="00E84029">
        <w:t>The nap area (</w:t>
      </w:r>
      <w:r w:rsidR="00376961">
        <w:t>yellow</w:t>
      </w:r>
      <w:r w:rsidR="00E84029">
        <w:t xml:space="preserve">) is </w:t>
      </w:r>
      <w:r w:rsidR="00376961">
        <w:t>60</w:t>
      </w:r>
      <w:r w:rsidR="00E84029">
        <w:t xml:space="preserve"> studs</w:t>
      </w:r>
      <w:r w:rsidR="00E84029">
        <w:rPr>
          <w:vertAlign w:val="superscript"/>
        </w:rPr>
        <w:t>2</w:t>
      </w:r>
      <w:r>
        <w:t>.</w:t>
      </w:r>
    </w:p>
    <w:p w:rsidR="00E84029" w:rsidRDefault="001F1C4B" w:rsidP="00E84029">
      <w:pPr>
        <w:rPr>
          <w:vertAlign w:val="superscript"/>
        </w:rPr>
      </w:pPr>
      <w:r>
        <w:tab/>
      </w:r>
      <w:r w:rsidR="00376961">
        <w:t>The b</w:t>
      </w:r>
      <w:r w:rsidR="00E84029">
        <w:t xml:space="preserve">lock center (red) is </w:t>
      </w:r>
      <w:r w:rsidR="00376961">
        <w:t>50 studs</w:t>
      </w:r>
      <w:r w:rsidR="00E84029">
        <w:rPr>
          <w:vertAlign w:val="superscript"/>
        </w:rPr>
        <w:t>2</w:t>
      </w:r>
      <w:r>
        <w:t>.</w:t>
      </w:r>
    </w:p>
    <w:p w:rsidR="005415D3" w:rsidRDefault="001F1C4B">
      <w:r>
        <w:tab/>
        <w:t xml:space="preserve">The model shows </w:t>
      </w:r>
      <w:r w:rsidR="00E84029">
        <w:t xml:space="preserve">200 studs in all. </w:t>
      </w:r>
    </w:p>
    <w:p w:rsidR="003120A1" w:rsidRDefault="003120A1" w:rsidP="003C0C8D"/>
    <w:p w:rsidR="000C718F" w:rsidRPr="006F521F" w:rsidRDefault="00CA07D0">
      <w:r>
        <w:rPr>
          <w:noProof/>
        </w:rPr>
        <w:drawing>
          <wp:inline distT="0" distB="0" distL="0" distR="0">
            <wp:extent cx="3403600" cy="4406028"/>
            <wp:effectExtent l="25400" t="0" r="0" b="0"/>
            <wp:docPr id="20" name="Picture 4" descr=":ch 2 #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ch 2 #3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406685" cy="44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D4" w:rsidRPr="00E05803" w:rsidRDefault="00E760D4" w:rsidP="003120A1">
      <w:pPr>
        <w:pStyle w:val="ListParagraph"/>
        <w:ind w:left="0"/>
        <w:jc w:val="center"/>
        <w:rPr>
          <w:b/>
        </w:rPr>
      </w:pPr>
      <w:r w:rsidRPr="00E05803">
        <w:rPr>
          <w:b/>
        </w:rPr>
        <w:t>Chapter 4</w:t>
      </w:r>
    </w:p>
    <w:p w:rsidR="00D5356C" w:rsidRDefault="00D5356C" w:rsidP="00E760D4">
      <w:pPr>
        <w:pStyle w:val="ListParagraph"/>
        <w:ind w:left="1080"/>
      </w:pPr>
    </w:p>
    <w:p w:rsidR="006F521F" w:rsidRDefault="00D5356C" w:rsidP="006F521F">
      <w:r>
        <w:t>1.</w:t>
      </w:r>
      <w:r w:rsidR="00EC12EA">
        <w:t xml:space="preserve"> </w:t>
      </w:r>
      <w:r w:rsidR="006F521F">
        <w:t>When one dimension of a rectangle is changed, it will affect the a</w:t>
      </w:r>
      <w:r w:rsidR="001A07D4">
        <w:t>rea and perimeter. For example: i</w:t>
      </w:r>
      <w:r w:rsidR="006F521F">
        <w:t xml:space="preserve">f </w:t>
      </w:r>
      <w:r w:rsidR="00653746">
        <w:t>one</w:t>
      </w:r>
      <w:r w:rsidR="006F521F">
        <w:t xml:space="preserve"> </w:t>
      </w:r>
      <w:r w:rsidR="001365F9">
        <w:t xml:space="preserve">length </w:t>
      </w:r>
      <w:r w:rsidR="00653746">
        <w:t xml:space="preserve">dimension </w:t>
      </w:r>
      <w:r w:rsidR="001365F9">
        <w:t>of a rectangle</w:t>
      </w:r>
      <w:r w:rsidR="006F521F">
        <w:t xml:space="preserve"> is doubled</w:t>
      </w:r>
      <w:r w:rsidR="001A07D4">
        <w:t>,</w:t>
      </w:r>
      <w:r w:rsidR="006F521F">
        <w:t xml:space="preserve"> the area </w:t>
      </w:r>
      <w:r w:rsidR="00653746">
        <w:t>doubles</w:t>
      </w:r>
      <w:r w:rsidR="006F521F">
        <w:t xml:space="preserve">. </w:t>
      </w:r>
    </w:p>
    <w:p w:rsidR="00EC12EA" w:rsidRDefault="00EC12EA" w:rsidP="006F521F">
      <w:pPr>
        <w:pStyle w:val="ListParagraph"/>
        <w:ind w:left="0"/>
      </w:pPr>
    </w:p>
    <w:p w:rsidR="00F95A26" w:rsidRDefault="00D5356C" w:rsidP="00FA4D9A">
      <w:pPr>
        <w:pStyle w:val="ListParagraph"/>
        <w:ind w:left="0"/>
      </w:pPr>
      <w:r>
        <w:t>2.</w:t>
      </w:r>
      <w:r w:rsidR="001B2131">
        <w:t xml:space="preserve"> There are several ways to model this problem. Th</w:t>
      </w:r>
      <w:r w:rsidR="004F63A2">
        <w:t>re</w:t>
      </w:r>
      <w:r w:rsidR="00F95A26">
        <w:t>e models are shown here.</w:t>
      </w:r>
    </w:p>
    <w:p w:rsidR="001B2131" w:rsidRDefault="001B2131" w:rsidP="00FA4D9A">
      <w:pPr>
        <w:pStyle w:val="ListParagraph"/>
        <w:ind w:left="0"/>
      </w:pPr>
    </w:p>
    <w:p w:rsidR="00E86D96" w:rsidRDefault="001B2131" w:rsidP="00FA4D9A">
      <w:pPr>
        <w:pStyle w:val="ListParagraph"/>
        <w:ind w:left="0"/>
      </w:pPr>
      <w:r>
        <w:t xml:space="preserve">Option 1: </w:t>
      </w:r>
      <w:r w:rsidR="0021473B">
        <w:t>T</w:t>
      </w:r>
      <w:r w:rsidR="002F27AC">
        <w:t>he first rectangle with perimeter of 20 has length = 6 and width = 4. Sides are 6 + 4 + 6 + 4 = 20</w:t>
      </w:r>
      <w:r w:rsidR="00AE1600">
        <w:t>. Area of this rectangle is 24</w:t>
      </w:r>
      <w:r w:rsidR="00D5613A">
        <w:t xml:space="preserve"> studs</w:t>
      </w:r>
      <w:r w:rsidR="00D5613A">
        <w:rPr>
          <w:color w:val="000000" w:themeColor="text1"/>
          <w:vertAlign w:val="superscript"/>
        </w:rPr>
        <w:t>2</w:t>
      </w:r>
      <w:r w:rsidR="00AE1600">
        <w:t xml:space="preserve">. Doubling the length dimension to 12 gives a second rectangle with sides 12 + 4 + 12 + 4 = perimeter of </w:t>
      </w:r>
      <w:r w:rsidR="008A7553">
        <w:t>32. The area of this rectangle is 48</w:t>
      </w:r>
      <w:r w:rsidR="00D5613A">
        <w:t xml:space="preserve"> studs</w:t>
      </w:r>
      <w:r w:rsidR="00D5613A">
        <w:rPr>
          <w:color w:val="000000" w:themeColor="text1"/>
          <w:vertAlign w:val="superscript"/>
        </w:rPr>
        <w:t>2</w:t>
      </w:r>
      <w:r w:rsidR="008A7553">
        <w:t>, which is double the area of the first rectangle.</w:t>
      </w:r>
    </w:p>
    <w:p w:rsidR="00E86D96" w:rsidRDefault="009A6F6D" w:rsidP="00FA4D9A">
      <w:pPr>
        <w:pStyle w:val="ListParagraph"/>
        <w:ind w:left="0"/>
      </w:pPr>
      <w:r>
        <w:rPr>
          <w:noProof/>
        </w:rPr>
        <w:drawing>
          <wp:inline distT="0" distB="0" distL="0" distR="0">
            <wp:extent cx="2260600" cy="2518057"/>
            <wp:effectExtent l="25400" t="0" r="0" b="0"/>
            <wp:docPr id="4" name="Picture 3" descr=":IMG_222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IMG_2229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260600" cy="251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CA" w:rsidRDefault="009075CA" w:rsidP="00FA4D9A">
      <w:pPr>
        <w:pStyle w:val="ListParagraph"/>
        <w:ind w:left="0"/>
      </w:pPr>
    </w:p>
    <w:p w:rsidR="004F63A2" w:rsidRDefault="004F63A2" w:rsidP="004F63A2">
      <w:pPr>
        <w:pStyle w:val="ListParagraph"/>
        <w:ind w:left="0"/>
      </w:pPr>
      <w:r>
        <w:t xml:space="preserve">Option </w:t>
      </w:r>
      <w:r w:rsidR="007A77B4">
        <w:t>2</w:t>
      </w:r>
      <w:r>
        <w:t>: The first rectangle with perimeter of 20 has length = 8 and width = 2. Sides are 8 + 2 + 8 + 2 = 20. Area of this rectangle is 16 studs</w:t>
      </w:r>
      <w:r>
        <w:rPr>
          <w:color w:val="000000" w:themeColor="text1"/>
          <w:vertAlign w:val="superscript"/>
        </w:rPr>
        <w:t>2</w:t>
      </w:r>
      <w:r>
        <w:t xml:space="preserve">. Doubling the </w:t>
      </w:r>
      <w:r w:rsidR="00B578F0">
        <w:t>width</w:t>
      </w:r>
      <w:r>
        <w:t xml:space="preserve"> dimension to </w:t>
      </w:r>
      <w:r w:rsidR="00B578F0">
        <w:t>4</w:t>
      </w:r>
      <w:r>
        <w:t xml:space="preserve"> gives a second rectangle with sides </w:t>
      </w:r>
      <w:r w:rsidR="00B578F0">
        <w:t>8</w:t>
      </w:r>
      <w:r>
        <w:t xml:space="preserve"> + </w:t>
      </w:r>
      <w:r w:rsidR="00B578F0">
        <w:t>4</w:t>
      </w:r>
      <w:r>
        <w:t xml:space="preserve"> + </w:t>
      </w:r>
      <w:r w:rsidR="00B578F0">
        <w:t>8</w:t>
      </w:r>
      <w:r>
        <w:t xml:space="preserve"> +</w:t>
      </w:r>
      <w:r w:rsidR="00B578F0">
        <w:t xml:space="preserve"> 4</w:t>
      </w:r>
      <w:r>
        <w:t xml:space="preserve"> = perimeter of </w:t>
      </w:r>
      <w:r w:rsidR="00B578F0">
        <w:t>24</w:t>
      </w:r>
      <w:r>
        <w:t xml:space="preserve">. The area of this rectangle is </w:t>
      </w:r>
      <w:r w:rsidR="00B578F0">
        <w:t>32</w:t>
      </w:r>
      <w:r>
        <w:t xml:space="preserve"> studs</w:t>
      </w:r>
      <w:r>
        <w:rPr>
          <w:color w:val="000000" w:themeColor="text1"/>
          <w:vertAlign w:val="superscript"/>
        </w:rPr>
        <w:t>2</w:t>
      </w:r>
      <w:r>
        <w:t>, which is double the area of the first rectangle.</w:t>
      </w:r>
    </w:p>
    <w:p w:rsidR="00356086" w:rsidRDefault="009A6F6D" w:rsidP="00FA4D9A">
      <w:pPr>
        <w:pStyle w:val="ListParagraph"/>
        <w:ind w:left="0"/>
      </w:pPr>
      <w:r>
        <w:rPr>
          <w:noProof/>
        </w:rPr>
        <w:drawing>
          <wp:inline distT="0" distB="0" distL="0" distR="0">
            <wp:extent cx="2033195" cy="2400300"/>
            <wp:effectExtent l="25400" t="0" r="0" b="0"/>
            <wp:docPr id="5" name="Picture 4" descr=":IMG_224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IMG_2242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036804" cy="24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B4" w:rsidRDefault="007A77B4"/>
    <w:p w:rsidR="007A77B4" w:rsidRDefault="007A77B4" w:rsidP="007A77B4">
      <w:pPr>
        <w:pStyle w:val="ListParagraph"/>
        <w:ind w:left="0"/>
      </w:pPr>
      <w:r>
        <w:t>Option 3: The first rectangle with perimeter of 20 has length = 5 and width = 5. Sides are 5 + 5 + 5 + 5 = 20. Area of this rectangle is 25 studs</w:t>
      </w:r>
      <w:r>
        <w:rPr>
          <w:color w:val="000000" w:themeColor="text1"/>
          <w:vertAlign w:val="superscript"/>
        </w:rPr>
        <w:t>2</w:t>
      </w:r>
      <w:r>
        <w:t>. Doubling the length dimension to 10 gives a second rectangle with sides 10 + 5 + 10 + 5 = perimeter of 30. The area of this rectangle is 50 studs</w:t>
      </w:r>
      <w:r>
        <w:rPr>
          <w:color w:val="000000" w:themeColor="text1"/>
          <w:vertAlign w:val="superscript"/>
        </w:rPr>
        <w:t>2</w:t>
      </w:r>
      <w:r>
        <w:t>, which is double the area of the first rectangle.</w:t>
      </w:r>
    </w:p>
    <w:p w:rsidR="007A77B4" w:rsidRDefault="007A77B4" w:rsidP="007A77B4">
      <w:pPr>
        <w:pStyle w:val="ListParagraph"/>
        <w:ind w:left="0"/>
      </w:pPr>
      <w:r>
        <w:rPr>
          <w:noProof/>
        </w:rPr>
        <w:drawing>
          <wp:inline distT="0" distB="0" distL="0" distR="0">
            <wp:extent cx="2180654" cy="2628900"/>
            <wp:effectExtent l="25400" t="0" r="3746" b="0"/>
            <wp:docPr id="1" name="Picture 2" descr=":IMG_222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IMG_2228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182611" cy="26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CC" w:rsidRDefault="004259CC"/>
    <w:p w:rsidR="00F149C3" w:rsidRDefault="00F149C3"/>
    <w:p w:rsidR="00F149C3" w:rsidRDefault="00F149C3">
      <w:r>
        <w:t>ALTERNATIVE MODELING TECHNIQUE:</w:t>
      </w:r>
    </w:p>
    <w:p w:rsidR="00182AAC" w:rsidRDefault="00F149C3">
      <w:r>
        <w:t>Students could model the rectangle with</w:t>
      </w:r>
      <w:r w:rsidR="007B27B0">
        <w:t xml:space="preserve"> corners</w:t>
      </w:r>
      <w:r w:rsidR="00F8270D">
        <w:t xml:space="preserve">. </w:t>
      </w:r>
      <w:r w:rsidR="00182AAC">
        <w:t>This illustratio</w:t>
      </w:r>
      <w:r w:rsidR="00412921">
        <w:t>n shows an alternative model for</w:t>
      </w:r>
      <w:r w:rsidR="00182AAC">
        <w:t xml:space="preserve"> Option 3.</w:t>
      </w:r>
      <w:r w:rsidR="007B27B0">
        <w:t xml:space="preserve"> The top 5-stud x 5-stud rectangle</w:t>
      </w:r>
      <w:r w:rsidR="00A66C38">
        <w:t xml:space="preserve"> has </w:t>
      </w:r>
      <w:r w:rsidR="00E13347">
        <w:t>perimeter of 20 (each corner stud is counted twice) and area of 25 studs</w:t>
      </w:r>
      <w:r w:rsidR="00E13347">
        <w:rPr>
          <w:color w:val="000000" w:themeColor="text1"/>
          <w:vertAlign w:val="superscript"/>
        </w:rPr>
        <w:t>2</w:t>
      </w:r>
      <w:r w:rsidR="00E13347">
        <w:t xml:space="preserve">. The bottom </w:t>
      </w:r>
      <w:r w:rsidR="00901541">
        <w:t xml:space="preserve">5-stud x 10-stud rectangle shows the length doubled to 10, with perimeter of 30 </w:t>
      </w:r>
      <w:r w:rsidR="004259CC">
        <w:t xml:space="preserve">(each corner stud is counted twice) </w:t>
      </w:r>
      <w:r w:rsidR="00901541">
        <w:t>and area of 50 studs</w:t>
      </w:r>
      <w:r w:rsidR="00901541">
        <w:rPr>
          <w:color w:val="000000" w:themeColor="text1"/>
          <w:vertAlign w:val="superscript"/>
        </w:rPr>
        <w:t>2</w:t>
      </w:r>
      <w:r w:rsidR="00901541">
        <w:t>.</w:t>
      </w:r>
    </w:p>
    <w:p w:rsidR="003836DB" w:rsidRDefault="00412921">
      <w:r>
        <w:rPr>
          <w:noProof/>
        </w:rPr>
        <w:drawing>
          <wp:inline distT="0" distB="0" distL="0" distR="0">
            <wp:extent cx="2489200" cy="2793436"/>
            <wp:effectExtent l="25400" t="0" r="0" b="0"/>
            <wp:docPr id="2" name="Picture 1" descr="::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IMG_22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79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21" w:rsidRDefault="00412921"/>
    <w:p w:rsidR="004259CC" w:rsidRDefault="004259CC"/>
    <w:p w:rsidR="004259CC" w:rsidRDefault="004259CC"/>
    <w:p w:rsidR="009075CA" w:rsidRDefault="009075CA"/>
    <w:p w:rsidR="00AD7550" w:rsidRDefault="00D5356C" w:rsidP="00290029">
      <w:r>
        <w:t>3</w:t>
      </w:r>
      <w:r w:rsidR="00356086">
        <w:t>.</w:t>
      </w:r>
      <w:r w:rsidR="00B11FBB">
        <w:t xml:space="preserve"> </w:t>
      </w:r>
      <w:r w:rsidR="00290029">
        <w:t>Side lengths of</w:t>
      </w:r>
      <w:r w:rsidR="00AD7550">
        <w:t xml:space="preserve"> the original rectangle: </w:t>
      </w:r>
    </w:p>
    <w:p w:rsidR="00AD7550" w:rsidRDefault="00AD7550" w:rsidP="00290029">
      <w:r>
        <w:t>Side 1 = 6 studs</w:t>
      </w:r>
    </w:p>
    <w:p w:rsidR="00AD7550" w:rsidRDefault="00AD7550" w:rsidP="00290029">
      <w:r>
        <w:t>Side 2 = 8 studs</w:t>
      </w:r>
    </w:p>
    <w:p w:rsidR="00AD7550" w:rsidRDefault="00AD7550" w:rsidP="00290029">
      <w:r>
        <w:t>Side 3 = 6 studs</w:t>
      </w:r>
    </w:p>
    <w:p w:rsidR="00290029" w:rsidRPr="004E63BB" w:rsidRDefault="00AD7550" w:rsidP="00290029">
      <w:r>
        <w:t>Side 4 = 8 studs</w:t>
      </w:r>
    </w:p>
    <w:p w:rsidR="00290029" w:rsidRDefault="00153EA9" w:rsidP="00290029">
      <w:r>
        <w:rPr>
          <w:noProof/>
        </w:rPr>
        <w:drawing>
          <wp:inline distT="0" distB="0" distL="0" distR="0">
            <wp:extent cx="2280544" cy="2654300"/>
            <wp:effectExtent l="25400" t="0" r="5456" b="0"/>
            <wp:docPr id="26" name="Picture 7" descr=":IMG_223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IMG_2230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280544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26" w:rsidRDefault="00290029" w:rsidP="00290029">
      <w:r>
        <w:t xml:space="preserve">            </w:t>
      </w:r>
    </w:p>
    <w:p w:rsidR="00290029" w:rsidRDefault="00290029" w:rsidP="00290029">
      <w:r>
        <w:t xml:space="preserve">When </w:t>
      </w:r>
      <w:r w:rsidR="00153EA9">
        <w:t xml:space="preserve">the length dimension is </w:t>
      </w:r>
      <w:r>
        <w:t>cut in half</w:t>
      </w:r>
      <w:r w:rsidR="00153EA9">
        <w:t>,</w:t>
      </w:r>
      <w:r>
        <w:t xml:space="preserve"> the </w:t>
      </w:r>
      <w:r w:rsidR="009F4A39">
        <w:t xml:space="preserve">new rectangle’s </w:t>
      </w:r>
      <w:proofErr w:type="gramStart"/>
      <w:r>
        <w:t>length</w:t>
      </w:r>
      <w:proofErr w:type="gramEnd"/>
      <w:r>
        <w:t xml:space="preserve"> is </w:t>
      </w:r>
      <w:proofErr w:type="gramStart"/>
      <w:r>
        <w:t>4</w:t>
      </w:r>
      <w:r w:rsidR="009F4A39">
        <w:t xml:space="preserve"> studs</w:t>
      </w:r>
      <w:proofErr w:type="gramEnd"/>
      <w:r w:rsidR="009F4A39">
        <w:t xml:space="preserve"> and the width is 6 studs.</w:t>
      </w:r>
      <w:r>
        <w:t xml:space="preserve"> </w:t>
      </w:r>
    </w:p>
    <w:p w:rsidR="009F4A39" w:rsidRDefault="009F4A39" w:rsidP="00290029">
      <w:r>
        <w:t>Side 1 = 4 studs</w:t>
      </w:r>
    </w:p>
    <w:p w:rsidR="009F4A39" w:rsidRDefault="009F4A39" w:rsidP="00290029">
      <w:r>
        <w:t>Side 2 = 6 studs</w:t>
      </w:r>
    </w:p>
    <w:p w:rsidR="009F4A39" w:rsidRDefault="009F4A39" w:rsidP="00290029">
      <w:r>
        <w:t>Side 3 = 4 studs</w:t>
      </w:r>
    </w:p>
    <w:p w:rsidR="00290029" w:rsidRDefault="009F4A39" w:rsidP="00290029">
      <w:r>
        <w:t>Side 4 = 6 studs</w:t>
      </w:r>
    </w:p>
    <w:p w:rsidR="00F43233" w:rsidRDefault="00290029">
      <w:r>
        <w:t xml:space="preserve">The area of </w:t>
      </w:r>
      <w:r w:rsidR="00B0684E">
        <w:t xml:space="preserve">the new </w:t>
      </w:r>
      <w:r>
        <w:t xml:space="preserve">shape </w:t>
      </w:r>
      <w:r w:rsidR="00E21D79">
        <w:t>(</w:t>
      </w:r>
      <w:r w:rsidR="00073300">
        <w:t xml:space="preserve">24) </w:t>
      </w:r>
      <w:r w:rsidR="00B0684E">
        <w:t>is</w:t>
      </w:r>
      <w:r>
        <w:t xml:space="preserve"> half the area of </w:t>
      </w:r>
      <w:r w:rsidR="00B0684E">
        <w:t>the first shape</w:t>
      </w:r>
      <w:r w:rsidR="00073300">
        <w:t xml:space="preserve"> (48)</w:t>
      </w:r>
      <w:r>
        <w:t>.</w:t>
      </w:r>
    </w:p>
    <w:p w:rsidR="00B11FBB" w:rsidRDefault="00B11FBB" w:rsidP="00996911"/>
    <w:p w:rsidR="001F4434" w:rsidRDefault="001F4434" w:rsidP="00996911">
      <w:r>
        <w:rPr>
          <w:noProof/>
        </w:rPr>
        <w:drawing>
          <wp:inline distT="0" distB="0" distL="0" distR="0">
            <wp:extent cx="2960752" cy="2212340"/>
            <wp:effectExtent l="25400" t="0" r="11048" b="0"/>
            <wp:docPr id="38" name="Picture 8" descr=":IMG_223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IMG_2231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960752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33" w:rsidRDefault="00F43233" w:rsidP="00E21D79">
      <w:pPr>
        <w:jc w:val="center"/>
        <w:rPr>
          <w:b/>
        </w:rPr>
      </w:pPr>
    </w:p>
    <w:p w:rsidR="00F43233" w:rsidRDefault="00F43233">
      <w:pPr>
        <w:rPr>
          <w:b/>
        </w:rPr>
      </w:pPr>
      <w:r>
        <w:rPr>
          <w:b/>
        </w:rPr>
        <w:br w:type="page"/>
      </w:r>
    </w:p>
    <w:p w:rsidR="00952326" w:rsidRPr="00E21D79" w:rsidRDefault="00E760D4" w:rsidP="00E21D79">
      <w:pPr>
        <w:jc w:val="center"/>
      </w:pPr>
      <w:r w:rsidRPr="00E05803">
        <w:rPr>
          <w:b/>
        </w:rPr>
        <w:t>Chapter 5</w:t>
      </w:r>
    </w:p>
    <w:p w:rsidR="00AE10A5" w:rsidRPr="00952326" w:rsidRDefault="00AE10A5" w:rsidP="00952326">
      <w:pPr>
        <w:pStyle w:val="ListParagraph"/>
        <w:jc w:val="center"/>
        <w:rPr>
          <w:b/>
        </w:rPr>
      </w:pPr>
    </w:p>
    <w:p w:rsidR="00073300" w:rsidRDefault="00A01269" w:rsidP="00073300">
      <w:r>
        <w:t xml:space="preserve">1. </w:t>
      </w:r>
      <w:r w:rsidR="00073300">
        <w:t xml:space="preserve">A rectangular prism is a </w:t>
      </w:r>
      <w:r w:rsidR="00506A72">
        <w:t>three-</w:t>
      </w:r>
      <w:r w:rsidR="00073300">
        <w:t xml:space="preserve">dimensional solid shape with 6 faces that are rectangles. </w:t>
      </w:r>
      <w:r w:rsidR="00506A72">
        <w:t>It is a</w:t>
      </w:r>
      <w:r w:rsidR="00073300">
        <w:t xml:space="preserve">lso known as a cuboid. </w:t>
      </w:r>
    </w:p>
    <w:p w:rsidR="0040036A" w:rsidRDefault="0040036A" w:rsidP="00E760D4"/>
    <w:p w:rsidR="00506A72" w:rsidRDefault="00D04F86" w:rsidP="00506A72">
      <w:r>
        <w:t xml:space="preserve">2. </w:t>
      </w:r>
      <w:r w:rsidR="00397335">
        <w:t>Formula for Surface A</w:t>
      </w:r>
      <w:r w:rsidR="00506A72">
        <w:t>rea</w:t>
      </w:r>
      <w:r w:rsidR="00397335">
        <w:t>:</w:t>
      </w:r>
      <w:r w:rsidR="00506A72">
        <w:t xml:space="preserve"> SA = 2(L x W) + 2(L x H) + 2 (W x H)</w:t>
      </w:r>
    </w:p>
    <w:p w:rsidR="005E2B6B" w:rsidRDefault="005E2B6B" w:rsidP="00506A72"/>
    <w:p w:rsidR="007F75FD" w:rsidRPr="004E63BB" w:rsidRDefault="00E760D4" w:rsidP="007F75FD">
      <w:r>
        <w:t>3.</w:t>
      </w:r>
      <w:r w:rsidR="00AC33D1">
        <w:t xml:space="preserve">   </w:t>
      </w:r>
      <w:r w:rsidR="007F75FD" w:rsidRPr="007F75FD">
        <w:rPr>
          <w:color w:val="000000" w:themeColor="text1"/>
        </w:rPr>
        <w:t xml:space="preserve">Answers will vary based on how the </w:t>
      </w:r>
      <w:r w:rsidR="00784D0B">
        <w:rPr>
          <w:color w:val="000000" w:themeColor="text1"/>
        </w:rPr>
        <w:t xml:space="preserve">four 2x4 </w:t>
      </w:r>
      <w:r w:rsidR="007F75FD" w:rsidRPr="007F75FD">
        <w:rPr>
          <w:color w:val="000000" w:themeColor="text1"/>
        </w:rPr>
        <w:t xml:space="preserve">bricks are stacked. A common option is for the bricks to be stacked as shown:  </w:t>
      </w:r>
    </w:p>
    <w:p w:rsidR="002D4416" w:rsidRDefault="002D4416" w:rsidP="007F75FD">
      <w:pPr>
        <w:rPr>
          <w:b/>
          <w:color w:val="000000" w:themeColor="text1"/>
          <w:u w:val="single"/>
        </w:rPr>
      </w:pPr>
      <w:r>
        <w:rPr>
          <w:b/>
          <w:noProof/>
          <w:color w:val="000000" w:themeColor="text1"/>
          <w:u w:val="single"/>
        </w:rPr>
        <w:drawing>
          <wp:inline distT="0" distB="0" distL="0" distR="0">
            <wp:extent cx="2260600" cy="2291997"/>
            <wp:effectExtent l="25400" t="0" r="0" b="0"/>
            <wp:docPr id="35" name="Picture 9" descr=":IMG_223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IMG_2232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259882" cy="22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FD" w:rsidRDefault="007F75FD" w:rsidP="007F75FD">
      <w:pPr>
        <w:rPr>
          <w:b/>
          <w:color w:val="000000" w:themeColor="text1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580"/>
        <w:gridCol w:w="1600"/>
        <w:gridCol w:w="1596"/>
        <w:gridCol w:w="1599"/>
        <w:gridCol w:w="1611"/>
        <w:gridCol w:w="1590"/>
      </w:tblGrid>
      <w:tr w:rsidR="007F75FD">
        <w:tc>
          <w:tcPr>
            <w:tcW w:w="1653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Side</w:t>
            </w:r>
          </w:p>
        </w:tc>
        <w:tc>
          <w:tcPr>
            <w:tcW w:w="1654" w:type="dxa"/>
          </w:tcPr>
          <w:p w:rsidR="007F75FD" w:rsidRPr="00547FAC" w:rsidRDefault="007F75FD" w:rsidP="007F75FD">
            <w:pPr>
              <w:rPr>
                <w:b/>
                <w:color w:val="000000" w:themeColor="text1"/>
              </w:rPr>
            </w:pPr>
            <w:r w:rsidRPr="00547FAC">
              <w:rPr>
                <w:b/>
                <w:color w:val="000000" w:themeColor="text1"/>
              </w:rPr>
              <w:t>Length</w:t>
            </w:r>
          </w:p>
        </w:tc>
        <w:tc>
          <w:tcPr>
            <w:tcW w:w="1654" w:type="dxa"/>
          </w:tcPr>
          <w:p w:rsidR="007F75FD" w:rsidRPr="00547FAC" w:rsidRDefault="007F75FD" w:rsidP="007F75FD">
            <w:pPr>
              <w:rPr>
                <w:b/>
                <w:color w:val="000000" w:themeColor="text1"/>
              </w:rPr>
            </w:pPr>
            <w:r w:rsidRPr="00547FAC">
              <w:rPr>
                <w:b/>
                <w:color w:val="000000" w:themeColor="text1"/>
              </w:rPr>
              <w:t>Width</w:t>
            </w:r>
          </w:p>
        </w:tc>
        <w:tc>
          <w:tcPr>
            <w:tcW w:w="1655" w:type="dxa"/>
          </w:tcPr>
          <w:p w:rsidR="007F75FD" w:rsidRPr="00547FAC" w:rsidRDefault="007F75FD" w:rsidP="007F75FD">
            <w:pPr>
              <w:rPr>
                <w:b/>
                <w:color w:val="000000" w:themeColor="text1"/>
              </w:rPr>
            </w:pPr>
            <w:r w:rsidRPr="00547FAC">
              <w:rPr>
                <w:b/>
                <w:color w:val="000000" w:themeColor="text1"/>
              </w:rPr>
              <w:t>Height</w:t>
            </w:r>
          </w:p>
        </w:tc>
        <w:tc>
          <w:tcPr>
            <w:tcW w:w="1655" w:type="dxa"/>
          </w:tcPr>
          <w:p w:rsidR="007F75FD" w:rsidRPr="00547FAC" w:rsidRDefault="007F75FD" w:rsidP="007F75FD">
            <w:pPr>
              <w:rPr>
                <w:b/>
                <w:color w:val="000000" w:themeColor="text1"/>
              </w:rPr>
            </w:pPr>
            <w:r w:rsidRPr="00547FAC">
              <w:rPr>
                <w:b/>
                <w:color w:val="000000" w:themeColor="text1"/>
              </w:rPr>
              <w:t>Formula</w:t>
            </w:r>
          </w:p>
        </w:tc>
        <w:tc>
          <w:tcPr>
            <w:tcW w:w="1655" w:type="dxa"/>
          </w:tcPr>
          <w:p w:rsidR="007F75FD" w:rsidRPr="00547FAC" w:rsidRDefault="007F75FD" w:rsidP="007F75FD">
            <w:pPr>
              <w:rPr>
                <w:b/>
                <w:color w:val="000000" w:themeColor="text1"/>
              </w:rPr>
            </w:pPr>
            <w:r w:rsidRPr="00547FAC">
              <w:rPr>
                <w:b/>
                <w:color w:val="000000" w:themeColor="text1"/>
              </w:rPr>
              <w:t>Area</w:t>
            </w:r>
          </w:p>
        </w:tc>
      </w:tr>
      <w:tr w:rsidR="007F75FD">
        <w:tc>
          <w:tcPr>
            <w:tcW w:w="1653" w:type="dxa"/>
          </w:tcPr>
          <w:p w:rsidR="007F75FD" w:rsidRPr="00547FAC" w:rsidRDefault="007F75FD" w:rsidP="007F75FD">
            <w:pPr>
              <w:rPr>
                <w:b/>
                <w:color w:val="000000" w:themeColor="text1"/>
              </w:rPr>
            </w:pPr>
            <w:r w:rsidRPr="00547FAC">
              <w:rPr>
                <w:b/>
                <w:color w:val="000000" w:themeColor="text1"/>
              </w:rPr>
              <w:t>1</w:t>
            </w:r>
          </w:p>
        </w:tc>
        <w:tc>
          <w:tcPr>
            <w:tcW w:w="1654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 w:rsidRPr="00514D7F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 xml:space="preserve"> </w:t>
            </w:r>
            <w:r w:rsidRPr="00514D7F">
              <w:rPr>
                <w:color w:val="000000" w:themeColor="text1"/>
              </w:rPr>
              <w:t>studs</w:t>
            </w:r>
          </w:p>
        </w:tc>
        <w:tc>
          <w:tcPr>
            <w:tcW w:w="1654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4 </w:t>
            </w:r>
            <w:r w:rsidRPr="00514D7F">
              <w:rPr>
                <w:color w:val="000000" w:themeColor="text1"/>
              </w:rPr>
              <w:t>studs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 x 4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 studs</w:t>
            </w:r>
          </w:p>
        </w:tc>
      </w:tr>
      <w:tr w:rsidR="007F75FD">
        <w:tc>
          <w:tcPr>
            <w:tcW w:w="1653" w:type="dxa"/>
          </w:tcPr>
          <w:p w:rsidR="007F75FD" w:rsidRPr="00547FAC" w:rsidRDefault="007F75FD" w:rsidP="007F75FD">
            <w:pPr>
              <w:rPr>
                <w:b/>
                <w:color w:val="000000" w:themeColor="text1"/>
              </w:rPr>
            </w:pPr>
            <w:r w:rsidRPr="00547FAC">
              <w:rPr>
                <w:b/>
                <w:color w:val="000000" w:themeColor="text1"/>
              </w:rPr>
              <w:t>2</w:t>
            </w:r>
          </w:p>
        </w:tc>
        <w:tc>
          <w:tcPr>
            <w:tcW w:w="1654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 studs</w:t>
            </w:r>
          </w:p>
        </w:tc>
        <w:tc>
          <w:tcPr>
            <w:tcW w:w="1654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 studs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 x 4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 studs</w:t>
            </w:r>
          </w:p>
        </w:tc>
      </w:tr>
      <w:tr w:rsidR="007F75FD">
        <w:tc>
          <w:tcPr>
            <w:tcW w:w="1653" w:type="dxa"/>
          </w:tcPr>
          <w:p w:rsidR="007F75FD" w:rsidRPr="00547FAC" w:rsidRDefault="007F75FD" w:rsidP="007F75FD">
            <w:pPr>
              <w:rPr>
                <w:b/>
                <w:color w:val="000000" w:themeColor="text1"/>
              </w:rPr>
            </w:pPr>
            <w:r w:rsidRPr="00547FAC">
              <w:rPr>
                <w:b/>
                <w:color w:val="000000" w:themeColor="text1"/>
              </w:rPr>
              <w:t>3</w:t>
            </w:r>
          </w:p>
        </w:tc>
        <w:tc>
          <w:tcPr>
            <w:tcW w:w="1654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 w:rsidRPr="00514D7F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 xml:space="preserve"> </w:t>
            </w:r>
            <w:r w:rsidRPr="00514D7F">
              <w:rPr>
                <w:color w:val="000000" w:themeColor="text1"/>
              </w:rPr>
              <w:t>studs</w:t>
            </w:r>
          </w:p>
        </w:tc>
        <w:tc>
          <w:tcPr>
            <w:tcW w:w="1654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 studs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 x 2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 studs</w:t>
            </w:r>
          </w:p>
        </w:tc>
      </w:tr>
      <w:tr w:rsidR="007F75FD">
        <w:tc>
          <w:tcPr>
            <w:tcW w:w="1653" w:type="dxa"/>
          </w:tcPr>
          <w:p w:rsidR="007F75FD" w:rsidRPr="00547FAC" w:rsidRDefault="007F75FD" w:rsidP="007F75FD">
            <w:pPr>
              <w:rPr>
                <w:b/>
                <w:color w:val="000000" w:themeColor="text1"/>
              </w:rPr>
            </w:pPr>
            <w:r w:rsidRPr="00547FAC">
              <w:rPr>
                <w:b/>
                <w:color w:val="000000" w:themeColor="text1"/>
              </w:rPr>
              <w:t>4</w:t>
            </w:r>
          </w:p>
        </w:tc>
        <w:tc>
          <w:tcPr>
            <w:tcW w:w="1654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 studs</w:t>
            </w:r>
          </w:p>
        </w:tc>
        <w:tc>
          <w:tcPr>
            <w:tcW w:w="1654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 studs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 x 2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 studs</w:t>
            </w:r>
          </w:p>
        </w:tc>
      </w:tr>
      <w:tr w:rsidR="007F75FD">
        <w:tc>
          <w:tcPr>
            <w:tcW w:w="1653" w:type="dxa"/>
          </w:tcPr>
          <w:p w:rsidR="007F75FD" w:rsidRPr="00547FAC" w:rsidRDefault="007F75FD" w:rsidP="007F75FD">
            <w:pPr>
              <w:rPr>
                <w:b/>
                <w:color w:val="000000" w:themeColor="text1"/>
              </w:rPr>
            </w:pPr>
            <w:r w:rsidRPr="00547FAC">
              <w:rPr>
                <w:b/>
                <w:color w:val="000000" w:themeColor="text1"/>
              </w:rPr>
              <w:t>5</w:t>
            </w:r>
          </w:p>
        </w:tc>
        <w:tc>
          <w:tcPr>
            <w:tcW w:w="1654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</w:p>
        </w:tc>
        <w:tc>
          <w:tcPr>
            <w:tcW w:w="1654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 studs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 studs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 x 2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 studs</w:t>
            </w:r>
          </w:p>
        </w:tc>
      </w:tr>
      <w:tr w:rsidR="007F75FD">
        <w:tc>
          <w:tcPr>
            <w:tcW w:w="1653" w:type="dxa"/>
          </w:tcPr>
          <w:p w:rsidR="007F75FD" w:rsidRPr="00547FAC" w:rsidRDefault="007F75FD" w:rsidP="007F75FD">
            <w:pPr>
              <w:rPr>
                <w:b/>
                <w:color w:val="000000" w:themeColor="text1"/>
              </w:rPr>
            </w:pPr>
            <w:r w:rsidRPr="00547FAC">
              <w:rPr>
                <w:b/>
                <w:color w:val="000000" w:themeColor="text1"/>
              </w:rPr>
              <w:t>6</w:t>
            </w:r>
          </w:p>
        </w:tc>
        <w:tc>
          <w:tcPr>
            <w:tcW w:w="1654" w:type="dxa"/>
          </w:tcPr>
          <w:p w:rsidR="007F75FD" w:rsidRPr="009103D0" w:rsidRDefault="007F75FD" w:rsidP="007F75FD">
            <w:pPr>
              <w:rPr>
                <w:color w:val="000000" w:themeColor="text1"/>
              </w:rPr>
            </w:pPr>
          </w:p>
        </w:tc>
        <w:tc>
          <w:tcPr>
            <w:tcW w:w="1654" w:type="dxa"/>
          </w:tcPr>
          <w:p w:rsidR="007F75FD" w:rsidRPr="009103D0" w:rsidRDefault="007F75FD" w:rsidP="007F75FD">
            <w:pPr>
              <w:rPr>
                <w:color w:val="000000" w:themeColor="text1"/>
              </w:rPr>
            </w:pPr>
            <w:r w:rsidRPr="009103D0">
              <w:rPr>
                <w:color w:val="000000" w:themeColor="text1"/>
              </w:rPr>
              <w:t>4 studs</w:t>
            </w:r>
          </w:p>
        </w:tc>
        <w:tc>
          <w:tcPr>
            <w:tcW w:w="1655" w:type="dxa"/>
          </w:tcPr>
          <w:p w:rsidR="007F75FD" w:rsidRPr="00514D7F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 studs</w:t>
            </w:r>
          </w:p>
        </w:tc>
        <w:tc>
          <w:tcPr>
            <w:tcW w:w="1655" w:type="dxa"/>
          </w:tcPr>
          <w:p w:rsidR="007F75FD" w:rsidRPr="00147345" w:rsidRDefault="007F75FD" w:rsidP="007F75FD">
            <w:pPr>
              <w:rPr>
                <w:color w:val="000000" w:themeColor="text1"/>
              </w:rPr>
            </w:pPr>
            <w:r w:rsidRPr="00147345">
              <w:rPr>
                <w:color w:val="000000" w:themeColor="text1"/>
              </w:rPr>
              <w:t xml:space="preserve">4 x 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655" w:type="dxa"/>
          </w:tcPr>
          <w:p w:rsidR="007F75FD" w:rsidRPr="00147345" w:rsidRDefault="007F75FD" w:rsidP="007F75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Pr="00147345">
              <w:rPr>
                <w:color w:val="000000" w:themeColor="text1"/>
              </w:rPr>
              <w:t xml:space="preserve"> studs</w:t>
            </w:r>
          </w:p>
        </w:tc>
      </w:tr>
    </w:tbl>
    <w:p w:rsidR="007F75FD" w:rsidRDefault="007F75FD" w:rsidP="007F75FD">
      <w:pPr>
        <w:rPr>
          <w:color w:val="000000" w:themeColor="text1"/>
        </w:rPr>
      </w:pPr>
    </w:p>
    <w:p w:rsidR="00957870" w:rsidRDefault="007F75FD" w:rsidP="007F75FD">
      <w:pPr>
        <w:rPr>
          <w:color w:val="000000" w:themeColor="text1"/>
          <w:vertAlign w:val="superscript"/>
        </w:rPr>
      </w:pPr>
      <w:r w:rsidRPr="00FB341D">
        <w:rPr>
          <w:color w:val="000000" w:themeColor="text1"/>
        </w:rPr>
        <w:t>Total 16 + 16 + 8 + 8 + 8 + 8 = 64 studs</w:t>
      </w:r>
      <w:r w:rsidRPr="00FB341D">
        <w:rPr>
          <w:color w:val="000000" w:themeColor="text1"/>
          <w:vertAlign w:val="superscript"/>
        </w:rPr>
        <w:t xml:space="preserve">2    </w:t>
      </w:r>
    </w:p>
    <w:p w:rsidR="007F75FD" w:rsidRPr="00FB341D" w:rsidRDefault="007F75FD" w:rsidP="007F75FD">
      <w:pPr>
        <w:rPr>
          <w:color w:val="000000" w:themeColor="text1"/>
        </w:rPr>
      </w:pPr>
      <w:r w:rsidRPr="00FB341D">
        <w:rPr>
          <w:color w:val="000000" w:themeColor="text1"/>
          <w:vertAlign w:val="superscript"/>
        </w:rPr>
        <w:t xml:space="preserve"> </w:t>
      </w:r>
    </w:p>
    <w:p w:rsidR="007F75FD" w:rsidRPr="00FB341D" w:rsidRDefault="007F75FD" w:rsidP="007F75FD">
      <w:pPr>
        <w:rPr>
          <w:color w:val="000000" w:themeColor="text1"/>
        </w:rPr>
      </w:pPr>
      <w:r w:rsidRPr="00FB341D">
        <w:rPr>
          <w:color w:val="000000" w:themeColor="text1"/>
        </w:rPr>
        <w:t>SA = 2(L x W) + 2(L x H) + 2 (W x H)</w:t>
      </w:r>
    </w:p>
    <w:p w:rsidR="007F75FD" w:rsidRPr="00F249EC" w:rsidRDefault="007F75FD" w:rsidP="007F75FD">
      <w:pPr>
        <w:rPr>
          <w:color w:val="000000" w:themeColor="text1"/>
        </w:rPr>
      </w:pPr>
      <w:r>
        <w:rPr>
          <w:color w:val="000000" w:themeColor="text1"/>
        </w:rPr>
        <w:t>SA = 2(4 x 4) + 2(4 x 2) + 2(4 x 2)</w:t>
      </w:r>
    </w:p>
    <w:p w:rsidR="007F75FD" w:rsidRDefault="007F75FD" w:rsidP="007F75FD">
      <w:pPr>
        <w:rPr>
          <w:color w:val="000000" w:themeColor="text1"/>
        </w:rPr>
      </w:pPr>
      <w:r>
        <w:rPr>
          <w:color w:val="000000" w:themeColor="text1"/>
        </w:rPr>
        <w:t xml:space="preserve">SA = (2 x 16) + (2 x 8) + (2 x 8) </w:t>
      </w:r>
    </w:p>
    <w:p w:rsidR="00962871" w:rsidRDefault="007F75FD" w:rsidP="007F75FD">
      <w:r>
        <w:rPr>
          <w:color w:val="000000" w:themeColor="text1"/>
        </w:rPr>
        <w:t>SA = 32 + 16 + 16 = 64 studs</w:t>
      </w:r>
      <w:r>
        <w:rPr>
          <w:color w:val="000000" w:themeColor="text1"/>
          <w:vertAlign w:val="superscript"/>
        </w:rPr>
        <w:t>2</w:t>
      </w:r>
    </w:p>
    <w:p w:rsidR="00962871" w:rsidRDefault="00962871" w:rsidP="00962871"/>
    <w:p w:rsidR="00962871" w:rsidRDefault="00962871" w:rsidP="00962871"/>
    <w:p w:rsidR="00962871" w:rsidRDefault="00962871" w:rsidP="00962871"/>
    <w:p w:rsidR="002D4416" w:rsidRDefault="002D4416">
      <w:pPr>
        <w:rPr>
          <w:b/>
        </w:rPr>
      </w:pPr>
      <w:r>
        <w:rPr>
          <w:b/>
        </w:rPr>
        <w:br w:type="page"/>
      </w:r>
    </w:p>
    <w:p w:rsidR="00E760D4" w:rsidRPr="00E05803" w:rsidRDefault="00E760D4" w:rsidP="004874A8">
      <w:pPr>
        <w:jc w:val="center"/>
        <w:rPr>
          <w:b/>
        </w:rPr>
      </w:pPr>
      <w:r w:rsidRPr="00E05803">
        <w:rPr>
          <w:b/>
        </w:rPr>
        <w:t>Chapter 6</w:t>
      </w:r>
    </w:p>
    <w:p w:rsidR="00E760D4" w:rsidRDefault="00E760D4" w:rsidP="00E760D4">
      <w:pPr>
        <w:jc w:val="center"/>
      </w:pPr>
    </w:p>
    <w:p w:rsidR="00C074FC" w:rsidRPr="00C074FC" w:rsidRDefault="00E760D4" w:rsidP="00C074FC">
      <w:pPr>
        <w:rPr>
          <w:b/>
          <w:color w:val="000000" w:themeColor="text1"/>
          <w:u w:val="single"/>
        </w:rPr>
      </w:pPr>
      <w:r>
        <w:t>1.</w:t>
      </w:r>
      <w:r w:rsidR="00E17CCF">
        <w:t xml:space="preserve"> </w:t>
      </w:r>
      <w:r w:rsidR="00C074FC" w:rsidRPr="00C074FC">
        <w:rPr>
          <w:color w:val="000000" w:themeColor="text1"/>
        </w:rPr>
        <w:t>Surface area of a 3-D shape refers to the area of all t</w:t>
      </w:r>
      <w:r w:rsidR="00C074FC">
        <w:rPr>
          <w:color w:val="000000" w:themeColor="text1"/>
        </w:rPr>
        <w:t>he outside faces added together.</w:t>
      </w:r>
      <w:r w:rsidR="00C074FC" w:rsidRPr="00C074FC">
        <w:rPr>
          <w:color w:val="000000" w:themeColor="text1"/>
        </w:rPr>
        <w:t xml:space="preserve"> </w:t>
      </w:r>
      <w:r w:rsidR="00C074FC">
        <w:rPr>
          <w:color w:val="000000" w:themeColor="text1"/>
        </w:rPr>
        <w:t>V</w:t>
      </w:r>
      <w:r w:rsidR="00C074FC" w:rsidRPr="00C074FC">
        <w:rPr>
          <w:color w:val="000000" w:themeColor="text1"/>
        </w:rPr>
        <w:t>olume of a 3-D shape refers to how much space is inside the shape</w:t>
      </w:r>
      <w:r w:rsidR="004706A5">
        <w:rPr>
          <w:color w:val="000000" w:themeColor="text1"/>
        </w:rPr>
        <w:t>,</w:t>
      </w:r>
      <w:r w:rsidR="00C074FC" w:rsidRPr="00C074FC">
        <w:rPr>
          <w:color w:val="000000" w:themeColor="text1"/>
        </w:rPr>
        <w:t xml:space="preserve"> or how much the shape can hold. </w:t>
      </w:r>
    </w:p>
    <w:p w:rsidR="00EB61C7" w:rsidRDefault="00CF0387" w:rsidP="00E760D4">
      <w:r>
        <w:t xml:space="preserve">           </w:t>
      </w:r>
    </w:p>
    <w:p w:rsidR="004706A5" w:rsidRPr="004706A5" w:rsidRDefault="00E760D4" w:rsidP="004706A5">
      <w:pPr>
        <w:rPr>
          <w:b/>
          <w:color w:val="000000" w:themeColor="text1"/>
          <w:u w:val="single"/>
        </w:rPr>
      </w:pPr>
      <w:r>
        <w:t>2.</w:t>
      </w:r>
      <w:r w:rsidR="0075796E">
        <w:t xml:space="preserve"> </w:t>
      </w:r>
      <w:r w:rsidR="004706A5" w:rsidRPr="004706A5">
        <w:rPr>
          <w:color w:val="000000" w:themeColor="text1"/>
        </w:rPr>
        <w:t xml:space="preserve">The volume of most shapes can be found if you know the length, width, and height of the shape. </w:t>
      </w:r>
    </w:p>
    <w:p w:rsidR="004D0D8B" w:rsidRDefault="004D0D8B" w:rsidP="00E760D4"/>
    <w:p w:rsidR="000D6B43" w:rsidRDefault="00E760D4" w:rsidP="002E7957">
      <w:pPr>
        <w:pStyle w:val="ListParagraph"/>
        <w:ind w:left="0"/>
      </w:pPr>
      <w:r>
        <w:t>3.</w:t>
      </w:r>
      <w:r w:rsidR="00F655ED">
        <w:t xml:space="preserve"> </w:t>
      </w:r>
      <w:r w:rsidR="000D6B43">
        <w:t>R</w:t>
      </w:r>
      <w:r w:rsidR="002E7957">
        <w:t xml:space="preserve">ectangular </w:t>
      </w:r>
      <w:r w:rsidR="000D6B43">
        <w:t>prism</w:t>
      </w:r>
      <w:r w:rsidR="002E7957">
        <w:t xml:space="preserve"> made with three 2x6 bricks</w:t>
      </w:r>
      <w:r w:rsidR="000D6B43">
        <w:t>:</w:t>
      </w:r>
    </w:p>
    <w:p w:rsidR="002E7957" w:rsidRDefault="002E7957" w:rsidP="002E7957">
      <w:pPr>
        <w:pStyle w:val="ListParagraph"/>
        <w:ind w:left="0"/>
      </w:pPr>
      <w:r w:rsidRPr="002E7957">
        <w:rPr>
          <w:noProof/>
        </w:rPr>
        <w:drawing>
          <wp:inline distT="0" distB="0" distL="0" distR="0">
            <wp:extent cx="1803400" cy="1791070"/>
            <wp:effectExtent l="25400" t="0" r="0" b="0"/>
            <wp:docPr id="62" name="Picture 10" descr=":IMG_223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IMG_2233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804588" cy="17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957" w:rsidRDefault="002E7957" w:rsidP="002E7957">
      <w:pPr>
        <w:pStyle w:val="ListParagraph"/>
        <w:ind w:left="0"/>
      </w:pPr>
    </w:p>
    <w:p w:rsidR="000D6B43" w:rsidRDefault="000D6B43" w:rsidP="002E7957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Separated layers of rectangular prism:</w:t>
      </w:r>
    </w:p>
    <w:p w:rsidR="000D6B43" w:rsidRDefault="000D6B43" w:rsidP="002E7957">
      <w:pPr>
        <w:pStyle w:val="ListParagraph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1803400" cy="2655005"/>
            <wp:effectExtent l="25400" t="0" r="0" b="0"/>
            <wp:docPr id="63" name="Picture 11" descr=":IMG_223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IMG_2234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806126" cy="265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957" w:rsidRPr="008B3B50" w:rsidRDefault="002E7957" w:rsidP="002E7957">
      <w:pPr>
        <w:pStyle w:val="ListParagraph"/>
        <w:ind w:left="0"/>
        <w:rPr>
          <w:color w:val="000000" w:themeColor="text1"/>
          <w:vertAlign w:val="superscript"/>
        </w:rPr>
      </w:pPr>
      <w:r w:rsidRPr="008B3B50">
        <w:rPr>
          <w:color w:val="000000" w:themeColor="text1"/>
        </w:rPr>
        <w:t xml:space="preserve">The volume of each </w:t>
      </w:r>
      <w:r>
        <w:rPr>
          <w:color w:val="000000" w:themeColor="text1"/>
        </w:rPr>
        <w:t>layer</w:t>
      </w:r>
      <w:r w:rsidRPr="008B3B50">
        <w:rPr>
          <w:color w:val="000000" w:themeColor="text1"/>
        </w:rPr>
        <w:t xml:space="preserve"> is 12 studs</w:t>
      </w:r>
      <w:r>
        <w:rPr>
          <w:color w:val="000000" w:themeColor="text1"/>
        </w:rPr>
        <w:t>,</w:t>
      </w:r>
      <w:r w:rsidRPr="008B3B50">
        <w:rPr>
          <w:color w:val="000000" w:themeColor="text1"/>
        </w:rPr>
        <w:t xml:space="preserve"> because the length is 6</w:t>
      </w:r>
      <w:r>
        <w:rPr>
          <w:color w:val="000000" w:themeColor="text1"/>
        </w:rPr>
        <w:t>,</w:t>
      </w:r>
      <w:r w:rsidRPr="008B3B50">
        <w:rPr>
          <w:color w:val="000000" w:themeColor="text1"/>
        </w:rPr>
        <w:t xml:space="preserve"> </w:t>
      </w:r>
      <w:r>
        <w:rPr>
          <w:color w:val="000000" w:themeColor="text1"/>
        </w:rPr>
        <w:t>the</w:t>
      </w:r>
      <w:r w:rsidRPr="008B3B50">
        <w:rPr>
          <w:color w:val="000000" w:themeColor="text1"/>
        </w:rPr>
        <w:t xml:space="preserve"> width </w:t>
      </w:r>
      <w:r>
        <w:rPr>
          <w:color w:val="000000" w:themeColor="text1"/>
        </w:rPr>
        <w:t xml:space="preserve">is 2, </w:t>
      </w:r>
      <w:r w:rsidRPr="008B3B50">
        <w:rPr>
          <w:color w:val="000000" w:themeColor="text1"/>
        </w:rPr>
        <w:t xml:space="preserve">and </w:t>
      </w:r>
      <w:r>
        <w:rPr>
          <w:color w:val="000000" w:themeColor="text1"/>
        </w:rPr>
        <w:t xml:space="preserve">the </w:t>
      </w:r>
      <w:r w:rsidRPr="008B3B50">
        <w:rPr>
          <w:color w:val="000000" w:themeColor="text1"/>
        </w:rPr>
        <w:t xml:space="preserve">height </w:t>
      </w:r>
      <w:r>
        <w:rPr>
          <w:color w:val="000000" w:themeColor="text1"/>
        </w:rPr>
        <w:t>is</w:t>
      </w:r>
      <w:r w:rsidRPr="008B3B50">
        <w:rPr>
          <w:color w:val="000000" w:themeColor="text1"/>
        </w:rPr>
        <w:t xml:space="preserve"> 1 stud. 6 x </w:t>
      </w:r>
      <w:r>
        <w:rPr>
          <w:color w:val="000000" w:themeColor="text1"/>
        </w:rPr>
        <w:t>2</w:t>
      </w:r>
      <w:r w:rsidRPr="008B3B50">
        <w:rPr>
          <w:color w:val="000000" w:themeColor="text1"/>
        </w:rPr>
        <w:t xml:space="preserve"> x 1 = </w:t>
      </w:r>
      <w:r>
        <w:rPr>
          <w:color w:val="000000" w:themeColor="text1"/>
        </w:rPr>
        <w:t>12</w:t>
      </w:r>
      <w:r w:rsidRPr="008B3B50">
        <w:rPr>
          <w:color w:val="000000" w:themeColor="text1"/>
        </w:rPr>
        <w:t>. Since there are 3 rectangles</w:t>
      </w:r>
      <w:r>
        <w:rPr>
          <w:color w:val="000000" w:themeColor="text1"/>
        </w:rPr>
        <w:t>,</w:t>
      </w:r>
      <w:r w:rsidRPr="008B3B50">
        <w:rPr>
          <w:color w:val="000000" w:themeColor="text1"/>
        </w:rPr>
        <w:t xml:space="preserve"> the total volume is 12 x 3 or 36 studs</w:t>
      </w:r>
      <w:r w:rsidRPr="008B3B50">
        <w:rPr>
          <w:color w:val="000000" w:themeColor="text1"/>
          <w:vertAlign w:val="superscript"/>
        </w:rPr>
        <w:t>3</w:t>
      </w:r>
      <w:r w:rsidRPr="008B3B50">
        <w:rPr>
          <w:color w:val="000000" w:themeColor="text1"/>
        </w:rPr>
        <w:t xml:space="preserve">. </w:t>
      </w:r>
    </w:p>
    <w:p w:rsidR="002E7957" w:rsidRDefault="002E7957" w:rsidP="002E7957"/>
    <w:p w:rsidR="004706A5" w:rsidRDefault="004706A5" w:rsidP="002E7957">
      <w:pPr>
        <w:pStyle w:val="ListParagraph"/>
        <w:ind w:left="0"/>
      </w:pPr>
    </w:p>
    <w:p w:rsidR="004706A5" w:rsidRDefault="004706A5" w:rsidP="004706A5"/>
    <w:p w:rsidR="00E760D4" w:rsidRPr="00E05803" w:rsidRDefault="00BD7314" w:rsidP="00D12962">
      <w:pPr>
        <w:jc w:val="center"/>
        <w:rPr>
          <w:b/>
        </w:rPr>
      </w:pPr>
      <w:r>
        <w:rPr>
          <w:b/>
        </w:rPr>
        <w:br w:type="page"/>
      </w:r>
      <w:r w:rsidR="00E760D4" w:rsidRPr="00E05803">
        <w:rPr>
          <w:b/>
        </w:rPr>
        <w:t>Chapter 7</w:t>
      </w:r>
    </w:p>
    <w:p w:rsidR="004D47A5" w:rsidRDefault="004D47A5" w:rsidP="00E760D4">
      <w:pPr>
        <w:jc w:val="center"/>
      </w:pPr>
    </w:p>
    <w:p w:rsidR="00E760D4" w:rsidRDefault="00E760D4" w:rsidP="00E760D4">
      <w:pPr>
        <w:jc w:val="center"/>
      </w:pPr>
    </w:p>
    <w:p w:rsidR="007F0330" w:rsidRPr="007F0330" w:rsidRDefault="004D47A5" w:rsidP="007F0330">
      <w:pPr>
        <w:rPr>
          <w:color w:val="000000" w:themeColor="text1"/>
        </w:rPr>
      </w:pPr>
      <w:r>
        <w:t xml:space="preserve">1. </w:t>
      </w:r>
      <w:r w:rsidR="007F0330">
        <w:t xml:space="preserve">When perimeter is changed, </w:t>
      </w:r>
      <w:r w:rsidR="007F0330">
        <w:rPr>
          <w:color w:val="000000" w:themeColor="text1"/>
        </w:rPr>
        <w:t>a</w:t>
      </w:r>
      <w:r w:rsidR="007F0330" w:rsidRPr="007F0330">
        <w:rPr>
          <w:color w:val="000000" w:themeColor="text1"/>
        </w:rPr>
        <w:t xml:space="preserve">rea changes by twice the amount of the perimeter change. </w:t>
      </w:r>
      <w:r w:rsidR="00600B62">
        <w:rPr>
          <w:color w:val="000000" w:themeColor="text1"/>
        </w:rPr>
        <w:t xml:space="preserve">For example, if </w:t>
      </w:r>
      <w:r w:rsidR="007F0330" w:rsidRPr="007F0330">
        <w:rPr>
          <w:color w:val="000000" w:themeColor="text1"/>
        </w:rPr>
        <w:t xml:space="preserve">the perimeter </w:t>
      </w:r>
      <w:r w:rsidR="00600B62">
        <w:rPr>
          <w:color w:val="000000" w:themeColor="text1"/>
        </w:rPr>
        <w:t>is doubled (x 2),</w:t>
      </w:r>
      <w:r w:rsidR="007F0330" w:rsidRPr="007F0330">
        <w:rPr>
          <w:color w:val="000000" w:themeColor="text1"/>
        </w:rPr>
        <w:t xml:space="preserve"> then the area quadruples</w:t>
      </w:r>
      <w:r w:rsidR="00600B62">
        <w:rPr>
          <w:color w:val="000000" w:themeColor="text1"/>
        </w:rPr>
        <w:t xml:space="preserve"> (x 4)</w:t>
      </w:r>
      <w:r w:rsidR="007F0330" w:rsidRPr="007F0330">
        <w:rPr>
          <w:color w:val="000000" w:themeColor="text1"/>
        </w:rPr>
        <w:t xml:space="preserve">. </w:t>
      </w:r>
      <w:r w:rsidR="009173BB">
        <w:rPr>
          <w:color w:val="000000" w:themeColor="text1"/>
        </w:rPr>
        <w:t>The same holds for the relationship between surface are and volume; w</w:t>
      </w:r>
      <w:r w:rsidR="007F0330" w:rsidRPr="007F0330">
        <w:rPr>
          <w:color w:val="000000" w:themeColor="text1"/>
        </w:rPr>
        <w:t>hen</w:t>
      </w:r>
      <w:r w:rsidR="009016E3">
        <w:rPr>
          <w:color w:val="000000" w:themeColor="text1"/>
        </w:rPr>
        <w:t xml:space="preserve"> the </w:t>
      </w:r>
      <w:r w:rsidR="007F0330" w:rsidRPr="007F0330">
        <w:rPr>
          <w:color w:val="000000" w:themeColor="text1"/>
        </w:rPr>
        <w:t>surface area is doubled</w:t>
      </w:r>
      <w:r w:rsidR="009173BB">
        <w:rPr>
          <w:color w:val="000000" w:themeColor="text1"/>
        </w:rPr>
        <w:t>,</w:t>
      </w:r>
      <w:r w:rsidR="009016E3">
        <w:rPr>
          <w:color w:val="000000" w:themeColor="text1"/>
        </w:rPr>
        <w:t xml:space="preserve"> then the volume quadruples</w:t>
      </w:r>
      <w:r w:rsidR="007F0330" w:rsidRPr="007F0330">
        <w:rPr>
          <w:color w:val="000000" w:themeColor="text1"/>
        </w:rPr>
        <w:t xml:space="preserve">. </w:t>
      </w:r>
    </w:p>
    <w:p w:rsidR="00F273B3" w:rsidRDefault="00F273B3" w:rsidP="005D7058"/>
    <w:p w:rsidR="009016E3" w:rsidRPr="009016E3" w:rsidRDefault="004D47A5" w:rsidP="009016E3">
      <w:pPr>
        <w:rPr>
          <w:color w:val="000000" w:themeColor="text1"/>
        </w:rPr>
      </w:pPr>
      <w:r>
        <w:t xml:space="preserve">2. </w:t>
      </w:r>
      <w:r w:rsidR="006670C4">
        <w:rPr>
          <w:color w:val="000000" w:themeColor="text1"/>
        </w:rPr>
        <w:t xml:space="preserve">When measuring the volume </w:t>
      </w:r>
      <w:r w:rsidR="006670C4" w:rsidRPr="009016E3">
        <w:rPr>
          <w:color w:val="000000" w:themeColor="text1"/>
        </w:rPr>
        <w:t xml:space="preserve">of </w:t>
      </w:r>
      <w:r w:rsidR="006670C4">
        <w:rPr>
          <w:color w:val="000000" w:themeColor="text1"/>
        </w:rPr>
        <w:t>a rectangular box, u</w:t>
      </w:r>
      <w:r w:rsidR="009016E3" w:rsidRPr="009016E3">
        <w:rPr>
          <w:color w:val="000000" w:themeColor="text1"/>
        </w:rPr>
        <w:t>nits are recorded as cubed units or units</w:t>
      </w:r>
      <w:r w:rsidR="009016E3" w:rsidRPr="009016E3">
        <w:rPr>
          <w:color w:val="000000" w:themeColor="text1"/>
          <w:vertAlign w:val="superscript"/>
        </w:rPr>
        <w:t>3</w:t>
      </w:r>
      <w:r w:rsidR="006670C4">
        <w:rPr>
          <w:color w:val="000000" w:themeColor="text1"/>
        </w:rPr>
        <w:t xml:space="preserve"> b</w:t>
      </w:r>
      <w:r w:rsidR="009016E3" w:rsidRPr="009016E3">
        <w:rPr>
          <w:color w:val="000000" w:themeColor="text1"/>
        </w:rPr>
        <w:t xml:space="preserve">ecause three dimensions </w:t>
      </w:r>
      <w:r w:rsidR="006670C4">
        <w:rPr>
          <w:color w:val="000000" w:themeColor="text1"/>
        </w:rPr>
        <w:t xml:space="preserve">are used </w:t>
      </w:r>
      <w:r w:rsidR="009016E3" w:rsidRPr="009016E3">
        <w:rPr>
          <w:color w:val="000000" w:themeColor="text1"/>
        </w:rPr>
        <w:t xml:space="preserve">to find the volume. </w:t>
      </w:r>
    </w:p>
    <w:p w:rsidR="004D47A5" w:rsidRDefault="004D47A5" w:rsidP="009016E3"/>
    <w:p w:rsidR="008E7CD0" w:rsidRDefault="004D47A5" w:rsidP="003B6179">
      <w:r>
        <w:t xml:space="preserve">3. </w:t>
      </w:r>
      <w:r w:rsidR="003B6179">
        <w:t>Answers will vary based on bricks chosen for the models. One common option is</w:t>
      </w:r>
      <w:r w:rsidR="008E7CD0">
        <w:t xml:space="preserve"> using three 2x4 bricks to create a rectangular prism with dimension 4 x 2 x 3.</w:t>
      </w:r>
    </w:p>
    <w:p w:rsidR="00D00465" w:rsidRDefault="00D00465" w:rsidP="003B6179">
      <w:r>
        <w:rPr>
          <w:noProof/>
        </w:rPr>
        <w:drawing>
          <wp:inline distT="0" distB="0" distL="0" distR="0">
            <wp:extent cx="1698812" cy="1925320"/>
            <wp:effectExtent l="25400" t="0" r="2988" b="0"/>
            <wp:docPr id="67" name="Picture 12" descr=":IMG_223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IMG_2235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96317" cy="192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465" w:rsidRDefault="00D00465" w:rsidP="003B6179"/>
    <w:p w:rsidR="00CA15A9" w:rsidRDefault="00D00465" w:rsidP="003B6179">
      <w:r>
        <w:t xml:space="preserve">When the shape is decomposed, the layers are separated to show </w:t>
      </w:r>
      <w:r w:rsidR="00E61519">
        <w:t>three layers, each with volume 2 x 4 x 1 = 8 studs</w:t>
      </w:r>
      <w:r w:rsidR="00E61519" w:rsidRPr="00E61519">
        <w:rPr>
          <w:color w:val="000000" w:themeColor="text1"/>
          <w:vertAlign w:val="superscript"/>
        </w:rPr>
        <w:t>3</w:t>
      </w:r>
      <w:r w:rsidR="00E61519">
        <w:t>. Three layers</w:t>
      </w:r>
      <w:r w:rsidR="00565156">
        <w:t xml:space="preserve"> gives the total volume of the rectangular prism as </w:t>
      </w:r>
    </w:p>
    <w:p w:rsidR="00565156" w:rsidRDefault="00565156" w:rsidP="003B6179">
      <w:r>
        <w:t>3 x 8 = 24 studs</w:t>
      </w:r>
      <w:r w:rsidRPr="00E61519">
        <w:rPr>
          <w:color w:val="000000" w:themeColor="text1"/>
          <w:vertAlign w:val="superscript"/>
        </w:rPr>
        <w:t>3</w:t>
      </w:r>
      <w:r>
        <w:t>.</w:t>
      </w:r>
    </w:p>
    <w:p w:rsidR="00565156" w:rsidRDefault="00565156" w:rsidP="003B6179">
      <w:r>
        <w:t xml:space="preserve"> </w:t>
      </w:r>
      <w:r>
        <w:rPr>
          <w:noProof/>
        </w:rPr>
        <w:drawing>
          <wp:inline distT="0" distB="0" distL="0" distR="0">
            <wp:extent cx="1544320" cy="2698270"/>
            <wp:effectExtent l="25400" t="0" r="5080" b="0"/>
            <wp:docPr id="68" name="Picture 13" descr=":IMG_223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IMG_2237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546401" cy="270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2A" w:rsidRDefault="00FF7E2A" w:rsidP="003B6179"/>
    <w:p w:rsidR="008F22C2" w:rsidRDefault="00FF7E2A" w:rsidP="007F2647">
      <w:r>
        <w:t xml:space="preserve">4. </w:t>
      </w:r>
      <w:r w:rsidR="007F2647">
        <w:t xml:space="preserve">Answers will vary based on the bricks chosen for the model in #3. </w:t>
      </w:r>
      <w:r w:rsidR="002A5112">
        <w:t xml:space="preserve">Using the example illustrated for #3, and doubling </w:t>
      </w:r>
      <w:r w:rsidR="008F22C2">
        <w:t xml:space="preserve">the width dimension from 2 to 4, </w:t>
      </w:r>
      <w:r w:rsidR="007F2647">
        <w:t>the answer would be:</w:t>
      </w:r>
    </w:p>
    <w:p w:rsidR="008F22C2" w:rsidRDefault="008F22C2" w:rsidP="007F2647"/>
    <w:p w:rsidR="007F2647" w:rsidRDefault="00B46771" w:rsidP="007F2647">
      <w:r>
        <w:t>R</w:t>
      </w:r>
      <w:r w:rsidR="001F02BE">
        <w:t xml:space="preserve">ectangular prism of dimensions 4 x 4 x </w:t>
      </w:r>
      <w:r>
        <w:t>3</w:t>
      </w:r>
    </w:p>
    <w:p w:rsidR="00B46771" w:rsidRDefault="009E00D9" w:rsidP="007F2647">
      <w:r>
        <w:rPr>
          <w:noProof/>
        </w:rPr>
        <w:drawing>
          <wp:inline distT="0" distB="0" distL="0" distR="0">
            <wp:extent cx="2260600" cy="2386189"/>
            <wp:effectExtent l="25400" t="0" r="0" b="0"/>
            <wp:docPr id="69" name="Picture 14" descr=":IMG_223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IMG_2238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260600" cy="238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71" w:rsidRDefault="00B46771" w:rsidP="007F2647"/>
    <w:p w:rsidR="00CA15A9" w:rsidRDefault="00150378" w:rsidP="00150378">
      <w:r>
        <w:t>When the shape is decomposed, the layers are separated to show three layers, each with volume 4 x 4 x 1 = 16 studs</w:t>
      </w:r>
      <w:r w:rsidRPr="00E61519">
        <w:rPr>
          <w:color w:val="000000" w:themeColor="text1"/>
          <w:vertAlign w:val="superscript"/>
        </w:rPr>
        <w:t>3</w:t>
      </w:r>
      <w:r>
        <w:t xml:space="preserve">. Three layers gives the total volume of the rectangular prism as </w:t>
      </w:r>
    </w:p>
    <w:p w:rsidR="00150378" w:rsidRDefault="00150378" w:rsidP="00150378">
      <w:r>
        <w:t>3 x 16 = 48 studs</w:t>
      </w:r>
      <w:r w:rsidRPr="00E61519">
        <w:rPr>
          <w:color w:val="000000" w:themeColor="text1"/>
          <w:vertAlign w:val="superscript"/>
        </w:rPr>
        <w:t>3</w:t>
      </w:r>
      <w:r>
        <w:t>.</w:t>
      </w:r>
    </w:p>
    <w:p w:rsidR="00C6526C" w:rsidRPr="00ED602A" w:rsidRDefault="00150378" w:rsidP="007F2647">
      <w:r>
        <w:rPr>
          <w:noProof/>
        </w:rPr>
        <w:drawing>
          <wp:inline distT="0" distB="0" distL="0" distR="0">
            <wp:extent cx="1346200" cy="3853082"/>
            <wp:effectExtent l="25400" t="0" r="0" b="0"/>
            <wp:docPr id="70" name="Picture 15" descr=":IMG_224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IMG_2240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347488" cy="385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26C" w:rsidRPr="00ED602A" w:rsidSect="00347DFF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venir Black">
    <w:panose1 w:val="020B0803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071E"/>
    <w:multiLevelType w:val="hybridMultilevel"/>
    <w:tmpl w:val="F028E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30638"/>
    <w:multiLevelType w:val="hybridMultilevel"/>
    <w:tmpl w:val="C44AB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85673"/>
    <w:multiLevelType w:val="hybridMultilevel"/>
    <w:tmpl w:val="536E1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64219"/>
    <w:multiLevelType w:val="hybridMultilevel"/>
    <w:tmpl w:val="061E0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B5948"/>
    <w:multiLevelType w:val="hybridMultilevel"/>
    <w:tmpl w:val="5890E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B11DE"/>
    <w:multiLevelType w:val="hybridMultilevel"/>
    <w:tmpl w:val="85BE61D0"/>
    <w:lvl w:ilvl="0" w:tplc="61322C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417647"/>
    <w:multiLevelType w:val="hybridMultilevel"/>
    <w:tmpl w:val="C270E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9E496A"/>
    <w:multiLevelType w:val="hybridMultilevel"/>
    <w:tmpl w:val="E7D69C2A"/>
    <w:lvl w:ilvl="0" w:tplc="8C0642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9A6D4B"/>
    <w:multiLevelType w:val="hybridMultilevel"/>
    <w:tmpl w:val="4B42A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96593C"/>
    <w:multiLevelType w:val="hybridMultilevel"/>
    <w:tmpl w:val="FF24A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3041B"/>
    <w:multiLevelType w:val="hybridMultilevel"/>
    <w:tmpl w:val="244E4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B53F8"/>
    <w:multiLevelType w:val="hybridMultilevel"/>
    <w:tmpl w:val="B2D08BE2"/>
    <w:lvl w:ilvl="0" w:tplc="B652DE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4504832"/>
    <w:multiLevelType w:val="hybridMultilevel"/>
    <w:tmpl w:val="AF4229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E693C60"/>
    <w:multiLevelType w:val="hybridMultilevel"/>
    <w:tmpl w:val="85A0F5AC"/>
    <w:lvl w:ilvl="0" w:tplc="60C03C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2094A1B"/>
    <w:multiLevelType w:val="hybridMultilevel"/>
    <w:tmpl w:val="16343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AB0181"/>
    <w:multiLevelType w:val="hybridMultilevel"/>
    <w:tmpl w:val="9F9ED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0D5B32"/>
    <w:multiLevelType w:val="hybridMultilevel"/>
    <w:tmpl w:val="E402DB7E"/>
    <w:lvl w:ilvl="0" w:tplc="807A4C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B8350B"/>
    <w:multiLevelType w:val="hybridMultilevel"/>
    <w:tmpl w:val="12A00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CA0541"/>
    <w:multiLevelType w:val="hybridMultilevel"/>
    <w:tmpl w:val="63368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16"/>
  </w:num>
  <w:num w:numId="5">
    <w:abstractNumId w:val="10"/>
  </w:num>
  <w:num w:numId="6">
    <w:abstractNumId w:val="18"/>
  </w:num>
  <w:num w:numId="7">
    <w:abstractNumId w:val="5"/>
  </w:num>
  <w:num w:numId="8">
    <w:abstractNumId w:val="11"/>
  </w:num>
  <w:num w:numId="9">
    <w:abstractNumId w:val="12"/>
  </w:num>
  <w:num w:numId="10">
    <w:abstractNumId w:val="0"/>
  </w:num>
  <w:num w:numId="11">
    <w:abstractNumId w:val="3"/>
  </w:num>
  <w:num w:numId="12">
    <w:abstractNumId w:val="4"/>
  </w:num>
  <w:num w:numId="13">
    <w:abstractNumId w:val="1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4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compat/>
  <w:rsids>
    <w:rsidRoot w:val="008E2A88"/>
    <w:rsid w:val="00012B4A"/>
    <w:rsid w:val="00033CEF"/>
    <w:rsid w:val="00050333"/>
    <w:rsid w:val="000576A1"/>
    <w:rsid w:val="000627E1"/>
    <w:rsid w:val="00071711"/>
    <w:rsid w:val="00071B96"/>
    <w:rsid w:val="00071E2A"/>
    <w:rsid w:val="00073300"/>
    <w:rsid w:val="00082938"/>
    <w:rsid w:val="00096EC3"/>
    <w:rsid w:val="000A28E5"/>
    <w:rsid w:val="000A470E"/>
    <w:rsid w:val="000C014A"/>
    <w:rsid w:val="000C718F"/>
    <w:rsid w:val="000D40F8"/>
    <w:rsid w:val="000D455E"/>
    <w:rsid w:val="000D6B43"/>
    <w:rsid w:val="000F0AFD"/>
    <w:rsid w:val="000F5B7D"/>
    <w:rsid w:val="00107C25"/>
    <w:rsid w:val="0012009F"/>
    <w:rsid w:val="001272D4"/>
    <w:rsid w:val="0013308E"/>
    <w:rsid w:val="00135BBF"/>
    <w:rsid w:val="001365F9"/>
    <w:rsid w:val="00150378"/>
    <w:rsid w:val="00153EA9"/>
    <w:rsid w:val="00173295"/>
    <w:rsid w:val="00182AAC"/>
    <w:rsid w:val="00185980"/>
    <w:rsid w:val="001901D4"/>
    <w:rsid w:val="001A07D4"/>
    <w:rsid w:val="001B2131"/>
    <w:rsid w:val="001B2ED7"/>
    <w:rsid w:val="001D5B76"/>
    <w:rsid w:val="001E04DE"/>
    <w:rsid w:val="001E558C"/>
    <w:rsid w:val="001F02BE"/>
    <w:rsid w:val="001F1C4B"/>
    <w:rsid w:val="001F2051"/>
    <w:rsid w:val="001F4434"/>
    <w:rsid w:val="001F6B9D"/>
    <w:rsid w:val="002016B2"/>
    <w:rsid w:val="0020288A"/>
    <w:rsid w:val="002044AA"/>
    <w:rsid w:val="00204608"/>
    <w:rsid w:val="00211C84"/>
    <w:rsid w:val="0021473B"/>
    <w:rsid w:val="002164FC"/>
    <w:rsid w:val="00222362"/>
    <w:rsid w:val="00223A1F"/>
    <w:rsid w:val="00225B44"/>
    <w:rsid w:val="00226C9D"/>
    <w:rsid w:val="00240CFC"/>
    <w:rsid w:val="00247E62"/>
    <w:rsid w:val="002834EE"/>
    <w:rsid w:val="00283567"/>
    <w:rsid w:val="002871F9"/>
    <w:rsid w:val="00290029"/>
    <w:rsid w:val="0029272D"/>
    <w:rsid w:val="002A0301"/>
    <w:rsid w:val="002A13AE"/>
    <w:rsid w:val="002A5112"/>
    <w:rsid w:val="002A7BBD"/>
    <w:rsid w:val="002B044E"/>
    <w:rsid w:val="002B104C"/>
    <w:rsid w:val="002C6469"/>
    <w:rsid w:val="002D11DE"/>
    <w:rsid w:val="002D4416"/>
    <w:rsid w:val="002E0261"/>
    <w:rsid w:val="002E7899"/>
    <w:rsid w:val="002E7957"/>
    <w:rsid w:val="002F27AC"/>
    <w:rsid w:val="002F7570"/>
    <w:rsid w:val="00302FB7"/>
    <w:rsid w:val="00310FEE"/>
    <w:rsid w:val="003120A1"/>
    <w:rsid w:val="003405AF"/>
    <w:rsid w:val="003440C9"/>
    <w:rsid w:val="0034795E"/>
    <w:rsid w:val="00347DFF"/>
    <w:rsid w:val="0035535E"/>
    <w:rsid w:val="00356086"/>
    <w:rsid w:val="00362EDE"/>
    <w:rsid w:val="003720BF"/>
    <w:rsid w:val="003727EB"/>
    <w:rsid w:val="00376961"/>
    <w:rsid w:val="00380B2E"/>
    <w:rsid w:val="003836DB"/>
    <w:rsid w:val="00391C57"/>
    <w:rsid w:val="0039230E"/>
    <w:rsid w:val="0039511C"/>
    <w:rsid w:val="00395451"/>
    <w:rsid w:val="00397335"/>
    <w:rsid w:val="003B6179"/>
    <w:rsid w:val="003C0C8D"/>
    <w:rsid w:val="003F64BA"/>
    <w:rsid w:val="0040036A"/>
    <w:rsid w:val="004025A5"/>
    <w:rsid w:val="0040263C"/>
    <w:rsid w:val="00403F1D"/>
    <w:rsid w:val="00405464"/>
    <w:rsid w:val="00412921"/>
    <w:rsid w:val="004259CC"/>
    <w:rsid w:val="00435022"/>
    <w:rsid w:val="00441059"/>
    <w:rsid w:val="00465C31"/>
    <w:rsid w:val="004660C0"/>
    <w:rsid w:val="00467849"/>
    <w:rsid w:val="004706A5"/>
    <w:rsid w:val="00477A97"/>
    <w:rsid w:val="00483B0C"/>
    <w:rsid w:val="004874A8"/>
    <w:rsid w:val="004918E6"/>
    <w:rsid w:val="004B23BE"/>
    <w:rsid w:val="004C486F"/>
    <w:rsid w:val="004D0D8B"/>
    <w:rsid w:val="004D2164"/>
    <w:rsid w:val="004D47A5"/>
    <w:rsid w:val="004F63A2"/>
    <w:rsid w:val="00502868"/>
    <w:rsid w:val="005058ED"/>
    <w:rsid w:val="00506A72"/>
    <w:rsid w:val="00510A51"/>
    <w:rsid w:val="00525847"/>
    <w:rsid w:val="005337D9"/>
    <w:rsid w:val="00540EC6"/>
    <w:rsid w:val="005415D3"/>
    <w:rsid w:val="005632E8"/>
    <w:rsid w:val="00565156"/>
    <w:rsid w:val="005776A1"/>
    <w:rsid w:val="005777C2"/>
    <w:rsid w:val="00581FBA"/>
    <w:rsid w:val="0058353F"/>
    <w:rsid w:val="005838A7"/>
    <w:rsid w:val="00585F6A"/>
    <w:rsid w:val="00597EA5"/>
    <w:rsid w:val="005A0829"/>
    <w:rsid w:val="005A2E3B"/>
    <w:rsid w:val="005B6FA9"/>
    <w:rsid w:val="005C0E32"/>
    <w:rsid w:val="005D7058"/>
    <w:rsid w:val="005E2B6B"/>
    <w:rsid w:val="005F2750"/>
    <w:rsid w:val="00600B62"/>
    <w:rsid w:val="00604D3B"/>
    <w:rsid w:val="00612EFA"/>
    <w:rsid w:val="00616251"/>
    <w:rsid w:val="00616A75"/>
    <w:rsid w:val="00631413"/>
    <w:rsid w:val="00645F74"/>
    <w:rsid w:val="00653746"/>
    <w:rsid w:val="0066155E"/>
    <w:rsid w:val="00662065"/>
    <w:rsid w:val="00665749"/>
    <w:rsid w:val="006670C4"/>
    <w:rsid w:val="00670D9C"/>
    <w:rsid w:val="00670EE2"/>
    <w:rsid w:val="00684EF5"/>
    <w:rsid w:val="00697B78"/>
    <w:rsid w:val="00697EE5"/>
    <w:rsid w:val="006A4CC8"/>
    <w:rsid w:val="006A5FE4"/>
    <w:rsid w:val="006B18EC"/>
    <w:rsid w:val="006D03D3"/>
    <w:rsid w:val="006F521F"/>
    <w:rsid w:val="007059DD"/>
    <w:rsid w:val="007072F6"/>
    <w:rsid w:val="00720508"/>
    <w:rsid w:val="0072262E"/>
    <w:rsid w:val="00732D36"/>
    <w:rsid w:val="007500B8"/>
    <w:rsid w:val="00756D57"/>
    <w:rsid w:val="0075796E"/>
    <w:rsid w:val="00762099"/>
    <w:rsid w:val="00776F4D"/>
    <w:rsid w:val="007804FF"/>
    <w:rsid w:val="007818B2"/>
    <w:rsid w:val="00782969"/>
    <w:rsid w:val="00784D0B"/>
    <w:rsid w:val="007A77B4"/>
    <w:rsid w:val="007B27B0"/>
    <w:rsid w:val="007C2459"/>
    <w:rsid w:val="007C4D20"/>
    <w:rsid w:val="007F0330"/>
    <w:rsid w:val="007F2647"/>
    <w:rsid w:val="007F75FD"/>
    <w:rsid w:val="00813B7C"/>
    <w:rsid w:val="008141C6"/>
    <w:rsid w:val="00816573"/>
    <w:rsid w:val="0084065D"/>
    <w:rsid w:val="00847408"/>
    <w:rsid w:val="00851309"/>
    <w:rsid w:val="00852F20"/>
    <w:rsid w:val="008549CE"/>
    <w:rsid w:val="00860032"/>
    <w:rsid w:val="0088491C"/>
    <w:rsid w:val="00893892"/>
    <w:rsid w:val="008A6853"/>
    <w:rsid w:val="008A7553"/>
    <w:rsid w:val="008B30B7"/>
    <w:rsid w:val="008C3337"/>
    <w:rsid w:val="008D0BBB"/>
    <w:rsid w:val="008E2A88"/>
    <w:rsid w:val="008E7C52"/>
    <w:rsid w:val="008E7CD0"/>
    <w:rsid w:val="008F22C2"/>
    <w:rsid w:val="00901541"/>
    <w:rsid w:val="009016E3"/>
    <w:rsid w:val="009050EC"/>
    <w:rsid w:val="00905300"/>
    <w:rsid w:val="009075CA"/>
    <w:rsid w:val="00910AB4"/>
    <w:rsid w:val="009173BB"/>
    <w:rsid w:val="00927772"/>
    <w:rsid w:val="00952326"/>
    <w:rsid w:val="00955605"/>
    <w:rsid w:val="00957870"/>
    <w:rsid w:val="00962871"/>
    <w:rsid w:val="00970400"/>
    <w:rsid w:val="009842A5"/>
    <w:rsid w:val="0098648A"/>
    <w:rsid w:val="00987D2B"/>
    <w:rsid w:val="00995277"/>
    <w:rsid w:val="00996911"/>
    <w:rsid w:val="009A0A55"/>
    <w:rsid w:val="009A0BC6"/>
    <w:rsid w:val="009A6F6D"/>
    <w:rsid w:val="009C1317"/>
    <w:rsid w:val="009C49B6"/>
    <w:rsid w:val="009D371A"/>
    <w:rsid w:val="009E00D9"/>
    <w:rsid w:val="009F4A39"/>
    <w:rsid w:val="00A01269"/>
    <w:rsid w:val="00A01A27"/>
    <w:rsid w:val="00A167FA"/>
    <w:rsid w:val="00A20B66"/>
    <w:rsid w:val="00A2613E"/>
    <w:rsid w:val="00A3557B"/>
    <w:rsid w:val="00A61318"/>
    <w:rsid w:val="00A6356F"/>
    <w:rsid w:val="00A64226"/>
    <w:rsid w:val="00A66C38"/>
    <w:rsid w:val="00A672A9"/>
    <w:rsid w:val="00A821D0"/>
    <w:rsid w:val="00A95F36"/>
    <w:rsid w:val="00A96EB8"/>
    <w:rsid w:val="00A978DF"/>
    <w:rsid w:val="00AA277E"/>
    <w:rsid w:val="00AB454A"/>
    <w:rsid w:val="00AC1294"/>
    <w:rsid w:val="00AC33D1"/>
    <w:rsid w:val="00AC5878"/>
    <w:rsid w:val="00AC6796"/>
    <w:rsid w:val="00AD2BCD"/>
    <w:rsid w:val="00AD7550"/>
    <w:rsid w:val="00AE10A5"/>
    <w:rsid w:val="00AE1600"/>
    <w:rsid w:val="00AF00F3"/>
    <w:rsid w:val="00AF019E"/>
    <w:rsid w:val="00B06631"/>
    <w:rsid w:val="00B0684E"/>
    <w:rsid w:val="00B10A15"/>
    <w:rsid w:val="00B11FBB"/>
    <w:rsid w:val="00B14C1B"/>
    <w:rsid w:val="00B259C3"/>
    <w:rsid w:val="00B26159"/>
    <w:rsid w:val="00B26A3C"/>
    <w:rsid w:val="00B331D4"/>
    <w:rsid w:val="00B411C9"/>
    <w:rsid w:val="00B46771"/>
    <w:rsid w:val="00B567EE"/>
    <w:rsid w:val="00B578F0"/>
    <w:rsid w:val="00B620CD"/>
    <w:rsid w:val="00B66846"/>
    <w:rsid w:val="00B6747D"/>
    <w:rsid w:val="00B71561"/>
    <w:rsid w:val="00B83D78"/>
    <w:rsid w:val="00B915B1"/>
    <w:rsid w:val="00B9296E"/>
    <w:rsid w:val="00BD11F0"/>
    <w:rsid w:val="00BD6AD6"/>
    <w:rsid w:val="00BD6C1C"/>
    <w:rsid w:val="00BD7314"/>
    <w:rsid w:val="00BE1370"/>
    <w:rsid w:val="00BF4C8A"/>
    <w:rsid w:val="00BF5015"/>
    <w:rsid w:val="00C02555"/>
    <w:rsid w:val="00C04056"/>
    <w:rsid w:val="00C06BEE"/>
    <w:rsid w:val="00C074FC"/>
    <w:rsid w:val="00C15A6E"/>
    <w:rsid w:val="00C34628"/>
    <w:rsid w:val="00C6526C"/>
    <w:rsid w:val="00C709BA"/>
    <w:rsid w:val="00C70C50"/>
    <w:rsid w:val="00C87991"/>
    <w:rsid w:val="00C9059B"/>
    <w:rsid w:val="00C94367"/>
    <w:rsid w:val="00CA07D0"/>
    <w:rsid w:val="00CA15A9"/>
    <w:rsid w:val="00CA429A"/>
    <w:rsid w:val="00CD75FB"/>
    <w:rsid w:val="00CE55D4"/>
    <w:rsid w:val="00CE6A5E"/>
    <w:rsid w:val="00CF0387"/>
    <w:rsid w:val="00CF6D76"/>
    <w:rsid w:val="00CF7E49"/>
    <w:rsid w:val="00D00465"/>
    <w:rsid w:val="00D04F86"/>
    <w:rsid w:val="00D12962"/>
    <w:rsid w:val="00D367D8"/>
    <w:rsid w:val="00D41B62"/>
    <w:rsid w:val="00D5356C"/>
    <w:rsid w:val="00D560C8"/>
    <w:rsid w:val="00D5613A"/>
    <w:rsid w:val="00D777E2"/>
    <w:rsid w:val="00D86A2F"/>
    <w:rsid w:val="00DD433A"/>
    <w:rsid w:val="00DE08E8"/>
    <w:rsid w:val="00E05803"/>
    <w:rsid w:val="00E07A83"/>
    <w:rsid w:val="00E12C77"/>
    <w:rsid w:val="00E13347"/>
    <w:rsid w:val="00E140D6"/>
    <w:rsid w:val="00E17CCF"/>
    <w:rsid w:val="00E21D79"/>
    <w:rsid w:val="00E30352"/>
    <w:rsid w:val="00E30C2F"/>
    <w:rsid w:val="00E444FF"/>
    <w:rsid w:val="00E469D7"/>
    <w:rsid w:val="00E56F95"/>
    <w:rsid w:val="00E61519"/>
    <w:rsid w:val="00E714A5"/>
    <w:rsid w:val="00E74835"/>
    <w:rsid w:val="00E760D4"/>
    <w:rsid w:val="00E77148"/>
    <w:rsid w:val="00E82DA9"/>
    <w:rsid w:val="00E84029"/>
    <w:rsid w:val="00E853BE"/>
    <w:rsid w:val="00E86D96"/>
    <w:rsid w:val="00E94E4F"/>
    <w:rsid w:val="00EB2F18"/>
    <w:rsid w:val="00EB3EBB"/>
    <w:rsid w:val="00EB61C7"/>
    <w:rsid w:val="00EC0192"/>
    <w:rsid w:val="00EC12EA"/>
    <w:rsid w:val="00EC2FE9"/>
    <w:rsid w:val="00ED602A"/>
    <w:rsid w:val="00EE1A53"/>
    <w:rsid w:val="00EE1C5B"/>
    <w:rsid w:val="00EF02EC"/>
    <w:rsid w:val="00EF07A2"/>
    <w:rsid w:val="00EF4397"/>
    <w:rsid w:val="00EF7EBB"/>
    <w:rsid w:val="00F1016D"/>
    <w:rsid w:val="00F149C3"/>
    <w:rsid w:val="00F23AC5"/>
    <w:rsid w:val="00F25CDB"/>
    <w:rsid w:val="00F273B3"/>
    <w:rsid w:val="00F317C1"/>
    <w:rsid w:val="00F370F5"/>
    <w:rsid w:val="00F43233"/>
    <w:rsid w:val="00F43C12"/>
    <w:rsid w:val="00F64442"/>
    <w:rsid w:val="00F647E3"/>
    <w:rsid w:val="00F655DB"/>
    <w:rsid w:val="00F655ED"/>
    <w:rsid w:val="00F669BE"/>
    <w:rsid w:val="00F71C57"/>
    <w:rsid w:val="00F76197"/>
    <w:rsid w:val="00F8270D"/>
    <w:rsid w:val="00F86D5A"/>
    <w:rsid w:val="00F95A26"/>
    <w:rsid w:val="00FA088D"/>
    <w:rsid w:val="00FA4BF3"/>
    <w:rsid w:val="00FA4D9A"/>
    <w:rsid w:val="00FC3215"/>
    <w:rsid w:val="00FD6B63"/>
    <w:rsid w:val="00FD6DF5"/>
    <w:rsid w:val="00FE6955"/>
    <w:rsid w:val="00FF7E2A"/>
  </w:rsids>
  <m:mathPr>
    <m:mathFont m:val="Avenir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39"/>
    <w:lsdException w:name="List Paragraph" w:uiPriority="34" w:qFormat="1"/>
  </w:latentStyles>
  <w:style w:type="paragraph" w:default="1" w:styleId="Normal">
    <w:name w:val="Normal"/>
    <w:qFormat/>
    <w:rsid w:val="001F205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8E2A88"/>
    <w:pPr>
      <w:ind w:left="720"/>
      <w:contextualSpacing/>
    </w:pPr>
  </w:style>
  <w:style w:type="table" w:styleId="TableGrid">
    <w:name w:val="Table Grid"/>
    <w:basedOn w:val="TableNormal"/>
    <w:uiPriority w:val="39"/>
    <w:rsid w:val="007F75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df"/><Relationship Id="rId21" Type="http://schemas.openxmlformats.org/officeDocument/2006/relationships/image" Target="media/image14.png"/><Relationship Id="rId22" Type="http://schemas.openxmlformats.org/officeDocument/2006/relationships/image" Target="media/image10.pdf"/><Relationship Id="rId23" Type="http://schemas.openxmlformats.org/officeDocument/2006/relationships/image" Target="media/image16.png"/><Relationship Id="rId24" Type="http://schemas.openxmlformats.org/officeDocument/2006/relationships/image" Target="media/image11.pdf"/><Relationship Id="rId25" Type="http://schemas.openxmlformats.org/officeDocument/2006/relationships/image" Target="media/image18.png"/><Relationship Id="rId26" Type="http://schemas.openxmlformats.org/officeDocument/2006/relationships/image" Target="media/image12.pdf"/><Relationship Id="rId27" Type="http://schemas.openxmlformats.org/officeDocument/2006/relationships/image" Target="media/image20.png"/><Relationship Id="rId28" Type="http://schemas.openxmlformats.org/officeDocument/2006/relationships/image" Target="media/image13.pd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30" Type="http://schemas.openxmlformats.org/officeDocument/2006/relationships/image" Target="media/image14.pdf"/><Relationship Id="rId31" Type="http://schemas.openxmlformats.org/officeDocument/2006/relationships/image" Target="media/image24.png"/><Relationship Id="rId32" Type="http://schemas.openxmlformats.org/officeDocument/2006/relationships/fontTable" Target="fontTable.xml"/><Relationship Id="rId9" Type="http://schemas.openxmlformats.org/officeDocument/2006/relationships/image" Target="media/image3.pdf"/><Relationship Id="rId6" Type="http://schemas.openxmlformats.org/officeDocument/2006/relationships/image" Target="media/image2.png"/><Relationship Id="rId7" Type="http://schemas.openxmlformats.org/officeDocument/2006/relationships/image" Target="media/image2.pdf"/><Relationship Id="rId8" Type="http://schemas.openxmlformats.org/officeDocument/2006/relationships/image" Target="media/image3.png"/><Relationship Id="rId3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4.pdf"/><Relationship Id="rId12" Type="http://schemas.openxmlformats.org/officeDocument/2006/relationships/image" Target="media/image6.png"/><Relationship Id="rId13" Type="http://schemas.openxmlformats.org/officeDocument/2006/relationships/image" Target="media/image5.jpeg"/><Relationship Id="rId14" Type="http://schemas.openxmlformats.org/officeDocument/2006/relationships/image" Target="media/image6.pdf"/><Relationship Id="rId15" Type="http://schemas.openxmlformats.org/officeDocument/2006/relationships/image" Target="media/image8.png"/><Relationship Id="rId16" Type="http://schemas.openxmlformats.org/officeDocument/2006/relationships/image" Target="media/image7.pdf"/><Relationship Id="rId17" Type="http://schemas.openxmlformats.org/officeDocument/2006/relationships/image" Target="media/image10.png"/><Relationship Id="rId18" Type="http://schemas.openxmlformats.org/officeDocument/2006/relationships/image" Target="media/image8.pdf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10</Pages>
  <Words>898</Words>
  <Characters>5120</Characters>
  <Application>Microsoft Macintosh Word</Application>
  <DocSecurity>0</DocSecurity>
  <Lines>42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Disseler, Shirley</dc:creator>
  <cp:keywords/>
  <dc:description/>
  <cp:lastModifiedBy>Neil Raphel</cp:lastModifiedBy>
  <cp:revision>12</cp:revision>
  <dcterms:created xsi:type="dcterms:W3CDTF">2019-04-01T15:24:00Z</dcterms:created>
  <dcterms:modified xsi:type="dcterms:W3CDTF">2019-04-10T21:55:00Z</dcterms:modified>
</cp:coreProperties>
</file>